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0B362F" w:rsidRPr="00C32DD8" w:rsidP="000B362F">
      <w:pPr>
        <w:pStyle w:val="Heading1"/>
        <w:tabs>
          <w:tab w:val="left" w:pos="8336"/>
        </w:tabs>
        <w:spacing w:before="0" w:after="0"/>
        <w:jc w:val="right"/>
        <w:rPr>
          <w:rFonts w:ascii="Times New Roman" w:hAnsi="Times New Roman" w:cs="Times New Roman"/>
          <w:b w:val="0"/>
          <w:color w:val="auto"/>
          <w:sz w:val="27"/>
          <w:szCs w:val="27"/>
        </w:rPr>
      </w:pPr>
      <w:r w:rsidRPr="00C32DD8">
        <w:rPr>
          <w:rFonts w:ascii="Times New Roman" w:hAnsi="Times New Roman" w:cs="Times New Roman"/>
          <w:color w:val="auto"/>
          <w:sz w:val="27"/>
          <w:szCs w:val="27"/>
        </w:rPr>
        <w:t xml:space="preserve">                                                                      </w:t>
      </w:r>
      <w:r w:rsidRPr="00C32DD8" w:rsidR="00423E27">
        <w:rPr>
          <w:rFonts w:ascii="Times New Roman" w:hAnsi="Times New Roman" w:cs="Times New Roman"/>
          <w:color w:val="auto"/>
          <w:sz w:val="27"/>
          <w:szCs w:val="27"/>
        </w:rPr>
        <w:t xml:space="preserve">                     </w:t>
      </w:r>
      <w:r w:rsidRPr="00C32DD8">
        <w:rPr>
          <w:rFonts w:ascii="Times New Roman" w:hAnsi="Times New Roman" w:cs="Times New Roman"/>
          <w:b w:val="0"/>
          <w:color w:val="auto"/>
          <w:sz w:val="27"/>
          <w:szCs w:val="27"/>
        </w:rPr>
        <w:t>Дело № 2-470-0402/2024</w:t>
      </w:r>
    </w:p>
    <w:p w:rsidR="000B362F" w:rsidRPr="00C32DD8" w:rsidP="000B362F">
      <w:pPr>
        <w:spacing w:after="0" w:line="240" w:lineRule="auto"/>
        <w:jc w:val="right"/>
        <w:rPr>
          <w:rFonts w:ascii="Times New Roman" w:hAnsi="Times New Roman" w:cs="Times New Roman"/>
          <w:sz w:val="27"/>
          <w:szCs w:val="27"/>
        </w:rPr>
      </w:pPr>
      <w:r w:rsidRPr="00C32DD8">
        <w:rPr>
          <w:rFonts w:ascii="Times New Roman" w:hAnsi="Times New Roman" w:cs="Times New Roman"/>
          <w:sz w:val="27"/>
          <w:szCs w:val="27"/>
        </w:rPr>
        <w:t>УИД: 86MS0031-01-2024-000465-60</w:t>
      </w:r>
    </w:p>
    <w:p w:rsidR="00261511" w:rsidRPr="00C32DD8" w:rsidP="000B362F">
      <w:pPr>
        <w:spacing w:after="0" w:line="240" w:lineRule="auto"/>
        <w:rPr>
          <w:rFonts w:ascii="Times New Roman" w:hAnsi="Times New Roman" w:cs="Times New Roman"/>
          <w:sz w:val="27"/>
          <w:szCs w:val="27"/>
        </w:rPr>
      </w:pPr>
    </w:p>
    <w:p w:rsidR="00FA211A" w:rsidRPr="00C32DD8" w:rsidP="00F1436A">
      <w:pPr>
        <w:pStyle w:val="Heading1"/>
        <w:spacing w:before="0" w:after="0"/>
        <w:rPr>
          <w:rFonts w:ascii="Times New Roman" w:hAnsi="Times New Roman" w:cs="Times New Roman"/>
          <w:b w:val="0"/>
          <w:color w:val="auto"/>
          <w:sz w:val="27"/>
          <w:szCs w:val="27"/>
        </w:rPr>
      </w:pPr>
      <w:r w:rsidRPr="00C32DD8">
        <w:rPr>
          <w:rFonts w:ascii="Times New Roman" w:hAnsi="Times New Roman" w:cs="Times New Roman"/>
          <w:b w:val="0"/>
          <w:color w:val="auto"/>
          <w:sz w:val="27"/>
          <w:szCs w:val="27"/>
        </w:rPr>
        <w:t>РЕШЕНИЕ</w:t>
      </w:r>
    </w:p>
    <w:p w:rsidR="00FA211A" w:rsidRPr="00C32DD8" w:rsidP="00F1436A">
      <w:pPr>
        <w:pStyle w:val="Heading2"/>
        <w:spacing w:before="0" w:line="240" w:lineRule="auto"/>
        <w:jc w:val="center"/>
        <w:rPr>
          <w:rFonts w:ascii="Times New Roman" w:hAnsi="Times New Roman" w:cs="Times New Roman"/>
          <w:b w:val="0"/>
          <w:color w:val="auto"/>
          <w:sz w:val="27"/>
          <w:szCs w:val="27"/>
        </w:rPr>
      </w:pPr>
      <w:r w:rsidRPr="00C32DD8">
        <w:rPr>
          <w:rFonts w:ascii="Times New Roman" w:hAnsi="Times New Roman" w:cs="Times New Roman"/>
          <w:b w:val="0"/>
          <w:color w:val="auto"/>
          <w:sz w:val="27"/>
          <w:szCs w:val="27"/>
        </w:rPr>
        <w:t xml:space="preserve">Именем Российской Федерации </w:t>
      </w:r>
    </w:p>
    <w:p w:rsidR="009E432F" w:rsidRPr="00C32DD8" w:rsidP="00F1436A">
      <w:pPr>
        <w:spacing w:after="0" w:line="240" w:lineRule="auto"/>
        <w:rPr>
          <w:rFonts w:ascii="Times New Roman" w:hAnsi="Times New Roman" w:cs="Times New Roman"/>
          <w:sz w:val="27"/>
          <w:szCs w:val="27"/>
        </w:rPr>
      </w:pPr>
    </w:p>
    <w:p w:rsidR="00F1436A" w:rsidRPr="00C32DD8" w:rsidP="000B362F">
      <w:pPr>
        <w:pStyle w:val="Heading2"/>
        <w:spacing w:before="0" w:line="240" w:lineRule="auto"/>
        <w:rPr>
          <w:rFonts w:ascii="Times New Roman" w:hAnsi="Times New Roman" w:cs="Times New Roman"/>
          <w:b w:val="0"/>
          <w:color w:val="auto"/>
          <w:sz w:val="27"/>
          <w:szCs w:val="27"/>
        </w:rPr>
      </w:pPr>
      <w:r w:rsidRPr="00C32DD8">
        <w:rPr>
          <w:rFonts w:ascii="Times New Roman" w:hAnsi="Times New Roman" w:cs="Times New Roman"/>
          <w:b w:val="0"/>
          <w:color w:val="auto"/>
          <w:sz w:val="27"/>
          <w:szCs w:val="27"/>
        </w:rPr>
        <w:t>21 мая</w:t>
      </w:r>
      <w:r w:rsidRPr="00C32DD8">
        <w:rPr>
          <w:rFonts w:ascii="Times New Roman" w:hAnsi="Times New Roman" w:cs="Times New Roman"/>
          <w:b w:val="0"/>
          <w:color w:val="auto"/>
          <w:sz w:val="27"/>
          <w:szCs w:val="27"/>
        </w:rPr>
        <w:t xml:space="preserve"> 2024 года                                                              </w:t>
      </w:r>
      <w:r w:rsidRPr="00C32DD8">
        <w:rPr>
          <w:rFonts w:ascii="Times New Roman" w:hAnsi="Times New Roman" w:cs="Times New Roman"/>
          <w:b w:val="0"/>
          <w:color w:val="auto"/>
          <w:sz w:val="27"/>
          <w:szCs w:val="27"/>
        </w:rPr>
        <w:t xml:space="preserve">     </w:t>
      </w:r>
      <w:r w:rsidRPr="00C32DD8" w:rsidR="00A603A2">
        <w:rPr>
          <w:rFonts w:ascii="Times New Roman" w:hAnsi="Times New Roman" w:cs="Times New Roman"/>
          <w:b w:val="0"/>
          <w:color w:val="auto"/>
          <w:sz w:val="27"/>
          <w:szCs w:val="27"/>
        </w:rPr>
        <w:t xml:space="preserve">     </w:t>
      </w:r>
      <w:r w:rsidRPr="00C32DD8">
        <w:rPr>
          <w:rFonts w:ascii="Times New Roman" w:hAnsi="Times New Roman" w:cs="Times New Roman"/>
          <w:b w:val="0"/>
          <w:color w:val="auto"/>
          <w:sz w:val="27"/>
          <w:szCs w:val="27"/>
        </w:rPr>
        <w:t xml:space="preserve">пгт. Междуреченский   </w:t>
      </w:r>
    </w:p>
    <w:p w:rsidR="00F1436A" w:rsidRPr="00C32DD8" w:rsidP="000B362F">
      <w:pPr>
        <w:spacing w:after="0" w:line="240" w:lineRule="auto"/>
        <w:rPr>
          <w:rFonts w:ascii="Times New Roman" w:hAnsi="Times New Roman" w:cs="Times New Roman"/>
          <w:sz w:val="27"/>
          <w:szCs w:val="27"/>
        </w:rPr>
      </w:pPr>
    </w:p>
    <w:p w:rsidR="000B362F" w:rsidRPr="00C32DD8" w:rsidP="000B362F">
      <w:pPr>
        <w:spacing w:after="0" w:line="240" w:lineRule="auto"/>
        <w:ind w:firstLine="720"/>
        <w:jc w:val="both"/>
        <w:rPr>
          <w:rFonts w:ascii="Times New Roman" w:hAnsi="Times New Roman" w:cs="Times New Roman"/>
          <w:sz w:val="27"/>
          <w:szCs w:val="27"/>
        </w:rPr>
      </w:pPr>
      <w:r w:rsidRPr="00C32DD8">
        <w:rPr>
          <w:rFonts w:ascii="Times New Roman" w:hAnsi="Times New Roman" w:cs="Times New Roman"/>
          <w:sz w:val="27"/>
          <w:szCs w:val="27"/>
        </w:rPr>
        <w:t>Мировой судья судебного участка № 2 Кондинского судебного района Ханты-Мансийского автономного округа – Югры Черногрицкая Е.Н., с участием</w:t>
      </w:r>
    </w:p>
    <w:p w:rsidR="000B362F" w:rsidRPr="00C32DD8" w:rsidP="000B362F">
      <w:pPr>
        <w:spacing w:after="0" w:line="240" w:lineRule="auto"/>
        <w:ind w:firstLine="720"/>
        <w:jc w:val="both"/>
        <w:rPr>
          <w:rFonts w:ascii="Times New Roman" w:hAnsi="Times New Roman" w:cs="Times New Roman"/>
          <w:sz w:val="27"/>
          <w:szCs w:val="27"/>
        </w:rPr>
      </w:pPr>
      <w:r w:rsidRPr="00C32DD8">
        <w:rPr>
          <w:rFonts w:ascii="Times New Roman" w:hAnsi="Times New Roman" w:cs="Times New Roman"/>
          <w:sz w:val="27"/>
          <w:szCs w:val="27"/>
        </w:rPr>
        <w:t xml:space="preserve">представителя третьего лица ОМВД России по Кондинскому району Глазуновой Н.В., </w:t>
      </w:r>
    </w:p>
    <w:p w:rsidR="000B362F" w:rsidRPr="00C32DD8" w:rsidP="000B362F">
      <w:pPr>
        <w:spacing w:after="0" w:line="240" w:lineRule="auto"/>
        <w:ind w:firstLine="720"/>
        <w:jc w:val="both"/>
        <w:rPr>
          <w:rFonts w:ascii="Times New Roman" w:hAnsi="Times New Roman" w:cs="Times New Roman"/>
          <w:sz w:val="27"/>
          <w:szCs w:val="27"/>
        </w:rPr>
      </w:pPr>
      <w:r w:rsidRPr="00C32DD8">
        <w:rPr>
          <w:rFonts w:ascii="Times New Roman" w:hAnsi="Times New Roman" w:cs="Times New Roman"/>
          <w:sz w:val="27"/>
          <w:szCs w:val="27"/>
        </w:rPr>
        <w:t>при секретаре Беликовой С.В.,</w:t>
      </w:r>
    </w:p>
    <w:p w:rsidR="000B362F" w:rsidRPr="00C32DD8" w:rsidP="000B362F">
      <w:pPr>
        <w:pStyle w:val="NormalWeb"/>
        <w:spacing w:before="0" w:beforeAutospacing="0" w:after="0" w:afterAutospacing="0"/>
        <w:ind w:firstLine="708"/>
        <w:jc w:val="both"/>
        <w:rPr>
          <w:sz w:val="27"/>
          <w:szCs w:val="27"/>
          <w:shd w:val="clear" w:color="auto" w:fill="FFFFFF"/>
        </w:rPr>
      </w:pPr>
      <w:r w:rsidRPr="00C32DD8">
        <w:rPr>
          <w:sz w:val="27"/>
          <w:szCs w:val="27"/>
        </w:rPr>
        <w:t>рассмотрев в открытом судебном заседании гражданское дело по иску   Мельникова Сергея Викторовича к Российской Федерации в лице Министерства внутренних дел</w:t>
      </w:r>
      <w:r w:rsidRPr="00C32DD8">
        <w:rPr>
          <w:sz w:val="27"/>
          <w:szCs w:val="27"/>
          <w:shd w:val="clear" w:color="auto" w:fill="FFFFFF"/>
        </w:rPr>
        <w:t xml:space="preserve"> Российской Федерации о возмещении убытков,</w:t>
      </w:r>
    </w:p>
    <w:p w:rsidR="00CF604F" w:rsidRPr="00C32DD8" w:rsidP="000B362F">
      <w:pPr>
        <w:spacing w:after="0" w:line="240" w:lineRule="auto"/>
        <w:ind w:firstLine="567"/>
        <w:jc w:val="both"/>
        <w:rPr>
          <w:rFonts w:ascii="Times New Roman" w:hAnsi="Times New Roman" w:cs="Times New Roman"/>
          <w:sz w:val="27"/>
          <w:szCs w:val="27"/>
        </w:rPr>
      </w:pPr>
    </w:p>
    <w:p w:rsidR="00BE0768" w:rsidRPr="00C32DD8" w:rsidP="000B362F">
      <w:pPr>
        <w:spacing w:after="0" w:line="240" w:lineRule="auto"/>
        <w:jc w:val="center"/>
        <w:rPr>
          <w:rFonts w:ascii="Times New Roman" w:hAnsi="Times New Roman" w:cs="Times New Roman"/>
          <w:sz w:val="27"/>
          <w:szCs w:val="27"/>
        </w:rPr>
      </w:pPr>
      <w:r w:rsidRPr="00C32DD8">
        <w:rPr>
          <w:rFonts w:ascii="Times New Roman" w:hAnsi="Times New Roman" w:cs="Times New Roman"/>
          <w:sz w:val="27"/>
          <w:szCs w:val="27"/>
        </w:rPr>
        <w:t>установил:</w:t>
      </w:r>
    </w:p>
    <w:p w:rsidR="00BE0768" w:rsidRPr="00C32DD8" w:rsidP="000B362F">
      <w:pPr>
        <w:pStyle w:val="NormalWeb"/>
        <w:shd w:val="clear" w:color="auto" w:fill="FFFFFF"/>
        <w:spacing w:before="0" w:beforeAutospacing="0" w:after="0" w:afterAutospacing="0"/>
        <w:jc w:val="both"/>
        <w:rPr>
          <w:sz w:val="27"/>
          <w:szCs w:val="27"/>
        </w:rPr>
      </w:pPr>
    </w:p>
    <w:p w:rsidR="002769DC" w:rsidRPr="00C32DD8" w:rsidP="000B362F">
      <w:pPr>
        <w:pStyle w:val="BodyText2"/>
        <w:ind w:firstLine="708"/>
        <w:rPr>
          <w:sz w:val="27"/>
          <w:szCs w:val="27"/>
        </w:rPr>
      </w:pPr>
      <w:r w:rsidRPr="00C32DD8">
        <w:rPr>
          <w:sz w:val="27"/>
          <w:szCs w:val="27"/>
        </w:rPr>
        <w:t>Мельников С.В.</w:t>
      </w:r>
      <w:r w:rsidRPr="00C32DD8" w:rsidR="00BE0768">
        <w:rPr>
          <w:sz w:val="27"/>
          <w:szCs w:val="27"/>
          <w:shd w:val="clear" w:color="auto" w:fill="FFFFFF"/>
        </w:rPr>
        <w:t xml:space="preserve"> обратил</w:t>
      </w:r>
      <w:r w:rsidRPr="00C32DD8">
        <w:rPr>
          <w:sz w:val="27"/>
          <w:szCs w:val="27"/>
          <w:shd w:val="clear" w:color="auto" w:fill="FFFFFF"/>
        </w:rPr>
        <w:t>ся</w:t>
      </w:r>
      <w:r w:rsidRPr="00C32DD8" w:rsidR="00BE0768">
        <w:rPr>
          <w:sz w:val="27"/>
          <w:szCs w:val="27"/>
          <w:shd w:val="clear" w:color="auto" w:fill="FFFFFF"/>
        </w:rPr>
        <w:t xml:space="preserve"> в суд с иском к </w:t>
      </w:r>
      <w:r w:rsidRPr="00C32DD8">
        <w:rPr>
          <w:sz w:val="27"/>
          <w:szCs w:val="27"/>
        </w:rPr>
        <w:t>Российской Федерации в лице Министерства внутренних дел</w:t>
      </w:r>
      <w:r w:rsidRPr="00C32DD8">
        <w:rPr>
          <w:sz w:val="27"/>
          <w:szCs w:val="27"/>
          <w:shd w:val="clear" w:color="auto" w:fill="FFFFFF"/>
        </w:rPr>
        <w:t xml:space="preserve"> Российской Федерации о возмещении убытков.</w:t>
      </w:r>
    </w:p>
    <w:p w:rsidR="000B362F" w:rsidRPr="00C32DD8" w:rsidP="000B362F">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hAnsi="Times New Roman" w:cs="Times New Roman"/>
          <w:sz w:val="27"/>
          <w:szCs w:val="27"/>
        </w:rPr>
        <w:t xml:space="preserve"> </w:t>
      </w:r>
      <w:r w:rsidRPr="00C32DD8">
        <w:rPr>
          <w:rFonts w:ascii="Times New Roman" w:eastAsia="Times New Roman" w:hAnsi="Times New Roman" w:cs="Times New Roman"/>
          <w:sz w:val="27"/>
          <w:szCs w:val="27"/>
          <w:shd w:val="clear" w:color="auto" w:fill="FFFFFF"/>
        </w:rPr>
        <w:t xml:space="preserve">Исковые требования мотивированы тем, что 23.10.2023 мировым судьей судебного участка № 2 Советского судебного района ХМАО-Югры было вынесено постановление по делу №5-758-1102/2023, которым прекращено производство по делу об административном правонарушении по ч.2 ст. 12.2 Кодекса Российской Федерации об административных правонарушениях (далее КоАП РФ) в отношении истца, в связи с отсутствием состава административного правонарушения. Интересы истца в судебном заседании представлял адвокат </w:t>
      </w:r>
      <w:r w:rsidRPr="00C32DD8">
        <w:rPr>
          <w:rFonts w:ascii="Times New Roman" w:eastAsia="Times New Roman" w:hAnsi="Times New Roman" w:cs="Times New Roman"/>
          <w:sz w:val="27"/>
          <w:szCs w:val="27"/>
          <w:shd w:val="clear" w:color="auto" w:fill="FFFFFF"/>
        </w:rPr>
        <w:t>Суменко</w:t>
      </w:r>
      <w:r w:rsidRPr="00C32DD8">
        <w:rPr>
          <w:rFonts w:ascii="Times New Roman" w:eastAsia="Times New Roman" w:hAnsi="Times New Roman" w:cs="Times New Roman"/>
          <w:sz w:val="27"/>
          <w:szCs w:val="27"/>
          <w:shd w:val="clear" w:color="auto" w:fill="FFFFFF"/>
        </w:rPr>
        <w:t xml:space="preserve"> А.В.  на основании </w:t>
      </w:r>
      <w:r w:rsidRPr="00C32DD8" w:rsidR="00D954CD">
        <w:rPr>
          <w:rFonts w:ascii="Times New Roman" w:eastAsia="Times New Roman" w:hAnsi="Times New Roman" w:cs="Times New Roman"/>
          <w:sz w:val="27"/>
          <w:szCs w:val="27"/>
          <w:shd w:val="clear" w:color="auto" w:fill="FFFFFF"/>
        </w:rPr>
        <w:t>ордера №</w:t>
      </w:r>
      <w:r w:rsidRPr="00C32DD8">
        <w:rPr>
          <w:rFonts w:ascii="Times New Roman" w:eastAsia="Times New Roman" w:hAnsi="Times New Roman" w:cs="Times New Roman"/>
          <w:sz w:val="27"/>
          <w:szCs w:val="27"/>
          <w:shd w:val="clear" w:color="auto" w:fill="FFFFFF"/>
        </w:rPr>
        <w:t xml:space="preserve">519 от 20.09.2023 и соглашения на </w:t>
      </w:r>
      <w:r w:rsidRPr="00C32DD8" w:rsidR="00D954CD">
        <w:rPr>
          <w:rFonts w:ascii="Times New Roman" w:eastAsia="Times New Roman" w:hAnsi="Times New Roman" w:cs="Times New Roman"/>
          <w:sz w:val="27"/>
          <w:szCs w:val="27"/>
          <w:shd w:val="clear" w:color="auto" w:fill="FFFFFF"/>
        </w:rPr>
        <w:t>оказание юридической</w:t>
      </w:r>
      <w:r w:rsidRPr="00C32DD8">
        <w:rPr>
          <w:rFonts w:ascii="Times New Roman" w:eastAsia="Times New Roman" w:hAnsi="Times New Roman" w:cs="Times New Roman"/>
          <w:sz w:val="27"/>
          <w:szCs w:val="27"/>
          <w:shd w:val="clear" w:color="auto" w:fill="FFFFFF"/>
        </w:rPr>
        <w:t xml:space="preserve"> помощи от 19.09.2023, стоимость его услуг составила 30000 рублей. </w:t>
      </w:r>
      <w:r w:rsidRPr="00C32DD8" w:rsidR="00AF1FAA">
        <w:rPr>
          <w:rFonts w:ascii="Times New Roman" w:eastAsia="Times New Roman" w:hAnsi="Times New Roman" w:cs="Times New Roman"/>
          <w:sz w:val="27"/>
          <w:szCs w:val="27"/>
          <w:shd w:val="clear" w:color="auto" w:fill="FFFFFF"/>
        </w:rPr>
        <w:t>С целью составлении</w:t>
      </w:r>
      <w:r w:rsidRPr="00C32DD8">
        <w:rPr>
          <w:rFonts w:ascii="Times New Roman" w:eastAsia="Times New Roman" w:hAnsi="Times New Roman" w:cs="Times New Roman"/>
          <w:sz w:val="27"/>
          <w:szCs w:val="27"/>
          <w:shd w:val="clear" w:color="auto" w:fill="FFFFFF"/>
        </w:rPr>
        <w:t xml:space="preserve"> искового заявления </w:t>
      </w:r>
      <w:r w:rsidRPr="00C32DD8" w:rsidR="00AF1FAA">
        <w:rPr>
          <w:rFonts w:ascii="Times New Roman" w:eastAsia="Times New Roman" w:hAnsi="Times New Roman" w:cs="Times New Roman"/>
          <w:sz w:val="27"/>
          <w:szCs w:val="27"/>
          <w:shd w:val="clear" w:color="auto" w:fill="FFFFFF"/>
        </w:rPr>
        <w:t xml:space="preserve">для защиты своих прав </w:t>
      </w:r>
      <w:r w:rsidRPr="00C32DD8">
        <w:rPr>
          <w:rFonts w:ascii="Times New Roman" w:eastAsia="Times New Roman" w:hAnsi="Times New Roman" w:cs="Times New Roman"/>
          <w:sz w:val="27"/>
          <w:szCs w:val="27"/>
          <w:shd w:val="clear" w:color="auto" w:fill="FFFFFF"/>
        </w:rPr>
        <w:t xml:space="preserve">он </w:t>
      </w:r>
      <w:r w:rsidRPr="00C32DD8" w:rsidR="00D954CD">
        <w:rPr>
          <w:rFonts w:ascii="Times New Roman" w:eastAsia="Times New Roman" w:hAnsi="Times New Roman" w:cs="Times New Roman"/>
          <w:sz w:val="27"/>
          <w:szCs w:val="27"/>
          <w:shd w:val="clear" w:color="auto" w:fill="FFFFFF"/>
        </w:rPr>
        <w:t xml:space="preserve">вновь </w:t>
      </w:r>
      <w:r w:rsidRPr="00C32DD8" w:rsidR="00AF1FAA">
        <w:rPr>
          <w:rFonts w:ascii="Times New Roman" w:eastAsia="Times New Roman" w:hAnsi="Times New Roman" w:cs="Times New Roman"/>
          <w:sz w:val="27"/>
          <w:szCs w:val="27"/>
          <w:shd w:val="clear" w:color="auto" w:fill="FFFFFF"/>
        </w:rPr>
        <w:t>обратился</w:t>
      </w:r>
      <w:r w:rsidRPr="00C32DD8">
        <w:rPr>
          <w:rFonts w:ascii="Times New Roman" w:eastAsia="Times New Roman" w:hAnsi="Times New Roman" w:cs="Times New Roman"/>
          <w:sz w:val="27"/>
          <w:szCs w:val="27"/>
          <w:shd w:val="clear" w:color="auto" w:fill="FFFFFF"/>
        </w:rPr>
        <w:t xml:space="preserve"> к адвокату </w:t>
      </w:r>
      <w:r w:rsidRPr="00C32DD8">
        <w:rPr>
          <w:rFonts w:ascii="Times New Roman" w:eastAsia="Times New Roman" w:hAnsi="Times New Roman" w:cs="Times New Roman"/>
          <w:sz w:val="27"/>
          <w:szCs w:val="27"/>
          <w:shd w:val="clear" w:color="auto" w:fill="FFFFFF"/>
        </w:rPr>
        <w:t>Суменко</w:t>
      </w:r>
      <w:r w:rsidRPr="00C32DD8">
        <w:rPr>
          <w:rFonts w:ascii="Times New Roman" w:eastAsia="Times New Roman" w:hAnsi="Times New Roman" w:cs="Times New Roman"/>
          <w:sz w:val="27"/>
          <w:szCs w:val="27"/>
          <w:shd w:val="clear" w:color="auto" w:fill="FFFFFF"/>
        </w:rPr>
        <w:t xml:space="preserve"> А.В.</w:t>
      </w:r>
      <w:r w:rsidRPr="00C32DD8" w:rsidR="00AF1FAA">
        <w:rPr>
          <w:rFonts w:ascii="Times New Roman" w:eastAsia="Times New Roman" w:hAnsi="Times New Roman" w:cs="Times New Roman"/>
          <w:sz w:val="27"/>
          <w:szCs w:val="27"/>
          <w:shd w:val="clear" w:color="auto" w:fill="FFFFFF"/>
        </w:rPr>
        <w:t xml:space="preserve">, стоимость услуг которых </w:t>
      </w:r>
      <w:r w:rsidRPr="00C32DD8" w:rsidR="00D954CD">
        <w:rPr>
          <w:rFonts w:ascii="Times New Roman" w:eastAsia="Times New Roman" w:hAnsi="Times New Roman" w:cs="Times New Roman"/>
          <w:sz w:val="27"/>
          <w:szCs w:val="27"/>
          <w:shd w:val="clear" w:color="auto" w:fill="FFFFFF"/>
        </w:rPr>
        <w:t xml:space="preserve">согласно соглашению на оказание юридической помощи от 22.01.2024 составила 10 000 рублей. </w:t>
      </w:r>
      <w:r w:rsidRPr="00C32DD8">
        <w:rPr>
          <w:rFonts w:ascii="Times New Roman" w:eastAsia="Times New Roman" w:hAnsi="Times New Roman" w:cs="Times New Roman"/>
          <w:sz w:val="27"/>
          <w:szCs w:val="27"/>
          <w:shd w:val="clear" w:color="auto" w:fill="FFFFFF"/>
        </w:rPr>
        <w:t xml:space="preserve">Учитывая изложенное и положения ст. 15, </w:t>
      </w:r>
      <w:r w:rsidRPr="00C32DD8" w:rsidR="00D954CD">
        <w:rPr>
          <w:rFonts w:ascii="Times New Roman" w:eastAsia="Times New Roman" w:hAnsi="Times New Roman" w:cs="Times New Roman"/>
          <w:sz w:val="27"/>
          <w:szCs w:val="27"/>
          <w:shd w:val="clear" w:color="auto" w:fill="FFFFFF"/>
        </w:rPr>
        <w:t>1069, 1070</w:t>
      </w:r>
      <w:r w:rsidRPr="00C32DD8">
        <w:rPr>
          <w:rFonts w:ascii="Times New Roman" w:eastAsia="Times New Roman" w:hAnsi="Times New Roman" w:cs="Times New Roman"/>
          <w:sz w:val="27"/>
          <w:szCs w:val="27"/>
          <w:shd w:val="clear" w:color="auto" w:fill="FFFFFF"/>
        </w:rPr>
        <w:t xml:space="preserve"> Гражданского кодекса Российской Федерации истец просит суд взыскать с ответчик</w:t>
      </w:r>
      <w:r w:rsidRPr="00C32DD8" w:rsidR="00D954CD">
        <w:rPr>
          <w:rFonts w:ascii="Times New Roman" w:eastAsia="Times New Roman" w:hAnsi="Times New Roman" w:cs="Times New Roman"/>
          <w:sz w:val="27"/>
          <w:szCs w:val="27"/>
          <w:shd w:val="clear" w:color="auto" w:fill="FFFFFF"/>
        </w:rPr>
        <w:t>а</w:t>
      </w:r>
      <w:r w:rsidRPr="00C32DD8">
        <w:rPr>
          <w:rFonts w:ascii="Times New Roman" w:eastAsia="Times New Roman" w:hAnsi="Times New Roman" w:cs="Times New Roman"/>
          <w:sz w:val="27"/>
          <w:szCs w:val="27"/>
          <w:shd w:val="clear" w:color="auto" w:fill="FFFFFF"/>
        </w:rPr>
        <w:t xml:space="preserve"> убытки</w:t>
      </w:r>
      <w:r w:rsidRPr="00C32DD8" w:rsidR="005268CD">
        <w:rPr>
          <w:rFonts w:ascii="Times New Roman" w:eastAsia="Times New Roman" w:hAnsi="Times New Roman" w:cs="Times New Roman"/>
          <w:sz w:val="27"/>
          <w:szCs w:val="27"/>
          <w:shd w:val="clear" w:color="auto" w:fill="FFFFFF"/>
        </w:rPr>
        <w:t xml:space="preserve"> </w:t>
      </w:r>
      <w:r w:rsidRPr="00C32DD8">
        <w:rPr>
          <w:rFonts w:ascii="Times New Roman" w:eastAsia="Times New Roman" w:hAnsi="Times New Roman" w:cs="Times New Roman"/>
          <w:sz w:val="27"/>
          <w:szCs w:val="27"/>
          <w:shd w:val="clear" w:color="auto" w:fill="FFFFFF"/>
        </w:rPr>
        <w:t xml:space="preserve">в размере </w:t>
      </w:r>
      <w:r w:rsidRPr="00C32DD8" w:rsidR="005268CD">
        <w:rPr>
          <w:rFonts w:ascii="Times New Roman" w:eastAsia="Times New Roman" w:hAnsi="Times New Roman" w:cs="Times New Roman"/>
          <w:sz w:val="27"/>
          <w:szCs w:val="27"/>
          <w:shd w:val="clear" w:color="auto" w:fill="FFFFFF"/>
        </w:rPr>
        <w:t>30000</w:t>
      </w:r>
      <w:r w:rsidRPr="00C32DD8">
        <w:rPr>
          <w:rFonts w:ascii="Times New Roman" w:eastAsia="Times New Roman" w:hAnsi="Times New Roman" w:cs="Times New Roman"/>
          <w:sz w:val="27"/>
          <w:szCs w:val="27"/>
          <w:shd w:val="clear" w:color="auto" w:fill="FFFFFF"/>
        </w:rPr>
        <w:t xml:space="preserve"> рублей, </w:t>
      </w:r>
      <w:r w:rsidRPr="00C32DD8" w:rsidR="005268CD">
        <w:rPr>
          <w:rFonts w:ascii="Times New Roman" w:eastAsia="Times New Roman" w:hAnsi="Times New Roman" w:cs="Times New Roman"/>
          <w:sz w:val="27"/>
          <w:szCs w:val="27"/>
          <w:shd w:val="clear" w:color="auto" w:fill="FFFFFF"/>
        </w:rPr>
        <w:t xml:space="preserve">расходы за юридические услуги по составлению настоящего иска в размере 10000 рублей, а также по оплате государственной пошлины в размере 1100 рублей. </w:t>
      </w:r>
      <w:r w:rsidRPr="00C32DD8">
        <w:rPr>
          <w:rFonts w:ascii="Times New Roman" w:eastAsia="Times New Roman" w:hAnsi="Times New Roman" w:cs="Times New Roman"/>
          <w:sz w:val="27"/>
          <w:szCs w:val="27"/>
          <w:shd w:val="clear" w:color="auto" w:fill="FFFFFF"/>
        </w:rPr>
        <w:t xml:space="preserve"> </w:t>
      </w:r>
      <w:r w:rsidRPr="00C32DD8" w:rsidR="005268CD">
        <w:rPr>
          <w:rFonts w:ascii="Times New Roman" w:eastAsia="Times New Roman" w:hAnsi="Times New Roman" w:cs="Times New Roman"/>
          <w:sz w:val="27"/>
          <w:szCs w:val="27"/>
          <w:shd w:val="clear" w:color="auto" w:fill="FFFFFF"/>
        </w:rPr>
        <w:t xml:space="preserve"> </w:t>
      </w:r>
    </w:p>
    <w:p w:rsidR="000B362F" w:rsidRPr="00C32DD8" w:rsidP="000B362F">
      <w:pPr>
        <w:spacing w:after="0" w:line="240" w:lineRule="auto"/>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 xml:space="preserve">         Протокольными определениями </w:t>
      </w:r>
      <w:r w:rsidRPr="00C32DD8" w:rsidR="005268CD">
        <w:rPr>
          <w:rFonts w:ascii="Times New Roman" w:eastAsia="Times New Roman" w:hAnsi="Times New Roman" w:cs="Times New Roman"/>
          <w:sz w:val="27"/>
          <w:szCs w:val="27"/>
          <w:shd w:val="clear" w:color="auto" w:fill="FFFFFF"/>
        </w:rPr>
        <w:t xml:space="preserve">к участию в деле в качестве третьих лиц, не заявляющих </w:t>
      </w:r>
      <w:r w:rsidRPr="00C32DD8" w:rsidR="00B56900">
        <w:rPr>
          <w:rFonts w:ascii="Times New Roman" w:eastAsia="Times New Roman" w:hAnsi="Times New Roman" w:cs="Times New Roman"/>
          <w:sz w:val="27"/>
          <w:szCs w:val="27"/>
          <w:shd w:val="clear" w:color="auto" w:fill="FFFFFF"/>
        </w:rPr>
        <w:t>самостоятельных требований</w:t>
      </w:r>
      <w:r w:rsidRPr="00C32DD8" w:rsidR="005268CD">
        <w:rPr>
          <w:rFonts w:ascii="Times New Roman" w:eastAsia="Times New Roman" w:hAnsi="Times New Roman" w:cs="Times New Roman"/>
          <w:sz w:val="27"/>
          <w:szCs w:val="27"/>
          <w:shd w:val="clear" w:color="auto" w:fill="FFFFFF"/>
        </w:rPr>
        <w:t xml:space="preserve"> относительно предмета спора на стороне ответчика привлечены ОМВД России по Кондинскому району, </w:t>
      </w:r>
      <w:r w:rsidRPr="00C32DD8" w:rsidR="00FA530B">
        <w:rPr>
          <w:rFonts w:ascii="Times New Roman" w:eastAsia="Times New Roman" w:hAnsi="Times New Roman" w:cs="Times New Roman"/>
          <w:sz w:val="27"/>
          <w:szCs w:val="27"/>
          <w:shd w:val="clear" w:color="auto" w:fill="FFFFFF"/>
        </w:rPr>
        <w:t xml:space="preserve">инспектор ОВ ДПС ГИБДД ОМВД России по Кондинскому району </w:t>
      </w:r>
      <w:r w:rsidRPr="00C32DD8" w:rsidR="00B56900">
        <w:rPr>
          <w:rFonts w:ascii="Times New Roman" w:eastAsia="Times New Roman" w:hAnsi="Times New Roman" w:cs="Times New Roman"/>
          <w:sz w:val="27"/>
          <w:szCs w:val="27"/>
          <w:shd w:val="clear" w:color="auto" w:fill="FFFFFF"/>
        </w:rPr>
        <w:t>Путилов Н.А.</w:t>
      </w:r>
    </w:p>
    <w:p w:rsidR="007C06BB" w:rsidRPr="00C32DD8" w:rsidP="007C06BB">
      <w:pPr>
        <w:pStyle w:val="NormalWeb"/>
        <w:shd w:val="clear" w:color="auto" w:fill="FFFFFF"/>
        <w:spacing w:before="0" w:beforeAutospacing="0" w:after="0" w:afterAutospacing="0"/>
        <w:ind w:firstLine="540"/>
        <w:jc w:val="both"/>
        <w:rPr>
          <w:sz w:val="27"/>
          <w:szCs w:val="27"/>
          <w:shd w:val="clear" w:color="auto" w:fill="FFFFFF"/>
        </w:rPr>
      </w:pPr>
      <w:r w:rsidRPr="00C32DD8">
        <w:rPr>
          <w:sz w:val="27"/>
          <w:szCs w:val="27"/>
        </w:rPr>
        <w:t xml:space="preserve">Представитель третьего лица ОМВД России по Кондинскому району Глазунова Н.В., действующая на основании доверенности, в судебном заседании полагала исковые требования Мельникова С.В. не подлежащими удовлетворению в полном объеме, поддержала возражения на иск и показала, </w:t>
      </w:r>
      <w:r w:rsidRPr="00C32DD8">
        <w:rPr>
          <w:sz w:val="27"/>
          <w:szCs w:val="27"/>
        </w:rPr>
        <w:t xml:space="preserve">что размер убытков и судебных расходов, заявленный ко взысканию истцом, необоснованно завышен. Вина должностного лица Путилова Н.А. судом установлена не была, как и то, что у него отсутствовали основания для составления протокола об административном правонарушении в отношении Мельникова С.В. Прекращение производства по делу об административном правонарушении в отношении Мельникова С.В. само по себе не свидетельствует о незаконности действий должностного лица. </w:t>
      </w:r>
    </w:p>
    <w:p w:rsidR="00D76130" w:rsidRPr="00C32DD8" w:rsidP="000B362F">
      <w:pPr>
        <w:pStyle w:val="NormalWeb"/>
        <w:spacing w:before="0" w:beforeAutospacing="0" w:after="0" w:afterAutospacing="0" w:line="288" w:lineRule="atLeast"/>
        <w:ind w:firstLine="540"/>
        <w:jc w:val="both"/>
        <w:rPr>
          <w:sz w:val="27"/>
          <w:szCs w:val="27"/>
        </w:rPr>
      </w:pPr>
      <w:r w:rsidRPr="00C32DD8">
        <w:rPr>
          <w:sz w:val="27"/>
          <w:szCs w:val="27"/>
        </w:rPr>
        <w:t xml:space="preserve">Истец Мельников С.В. </w:t>
      </w:r>
      <w:r w:rsidRPr="00C32DD8" w:rsidR="006326F3">
        <w:rPr>
          <w:sz w:val="27"/>
          <w:szCs w:val="27"/>
        </w:rPr>
        <w:t>в</w:t>
      </w:r>
      <w:r w:rsidRPr="00C32DD8" w:rsidR="003535B7">
        <w:rPr>
          <w:sz w:val="27"/>
          <w:szCs w:val="27"/>
        </w:rPr>
        <w:t xml:space="preserve"> </w:t>
      </w:r>
      <w:r w:rsidRPr="00C32DD8" w:rsidR="000F741E">
        <w:rPr>
          <w:sz w:val="27"/>
          <w:szCs w:val="27"/>
        </w:rPr>
        <w:t>судебное заседание не явил</w:t>
      </w:r>
      <w:r w:rsidRPr="00C32DD8">
        <w:rPr>
          <w:sz w:val="27"/>
          <w:szCs w:val="27"/>
        </w:rPr>
        <w:t>ся</w:t>
      </w:r>
      <w:r w:rsidRPr="00C32DD8" w:rsidR="000F741E">
        <w:rPr>
          <w:sz w:val="27"/>
          <w:szCs w:val="27"/>
        </w:rPr>
        <w:t xml:space="preserve">, </w:t>
      </w:r>
      <w:r w:rsidRPr="00C32DD8" w:rsidR="000F3EE3">
        <w:rPr>
          <w:sz w:val="27"/>
          <w:szCs w:val="27"/>
        </w:rPr>
        <w:t>извещен</w:t>
      </w:r>
      <w:r w:rsidRPr="00C32DD8">
        <w:rPr>
          <w:sz w:val="27"/>
          <w:szCs w:val="27"/>
        </w:rPr>
        <w:t xml:space="preserve"> </w:t>
      </w:r>
      <w:r w:rsidRPr="00C32DD8" w:rsidR="003535B7">
        <w:rPr>
          <w:sz w:val="27"/>
          <w:szCs w:val="27"/>
        </w:rPr>
        <w:t>над</w:t>
      </w:r>
      <w:r w:rsidRPr="00C32DD8" w:rsidR="000F3EE3">
        <w:rPr>
          <w:sz w:val="27"/>
          <w:szCs w:val="27"/>
        </w:rPr>
        <w:t>лежащим образом, ходатайствовал</w:t>
      </w:r>
      <w:r w:rsidRPr="00C32DD8" w:rsidR="003535B7">
        <w:rPr>
          <w:sz w:val="27"/>
          <w:szCs w:val="27"/>
        </w:rPr>
        <w:t xml:space="preserve"> о рассмотрении дела в </w:t>
      </w:r>
      <w:r w:rsidRPr="00C32DD8">
        <w:rPr>
          <w:sz w:val="27"/>
          <w:szCs w:val="27"/>
        </w:rPr>
        <w:t>его</w:t>
      </w:r>
      <w:r w:rsidRPr="00C32DD8" w:rsidR="003535B7">
        <w:rPr>
          <w:sz w:val="27"/>
          <w:szCs w:val="27"/>
        </w:rPr>
        <w:t xml:space="preserve"> отсутствие.</w:t>
      </w:r>
      <w:r w:rsidRPr="00C32DD8">
        <w:rPr>
          <w:sz w:val="27"/>
          <w:szCs w:val="27"/>
        </w:rPr>
        <w:t xml:space="preserve"> </w:t>
      </w:r>
    </w:p>
    <w:p w:rsidR="00C73CD6" w:rsidRPr="00C32DD8" w:rsidP="007C06BB">
      <w:pPr>
        <w:pStyle w:val="NormalWeb"/>
        <w:shd w:val="clear" w:color="auto" w:fill="FFFFFF"/>
        <w:spacing w:before="0" w:beforeAutospacing="0" w:after="0" w:afterAutospacing="0"/>
        <w:ind w:firstLine="540"/>
        <w:jc w:val="both"/>
        <w:rPr>
          <w:sz w:val="27"/>
          <w:szCs w:val="27"/>
        </w:rPr>
      </w:pPr>
      <w:r w:rsidRPr="00C32DD8">
        <w:rPr>
          <w:sz w:val="27"/>
          <w:szCs w:val="27"/>
        </w:rPr>
        <w:t>О</w:t>
      </w:r>
      <w:r w:rsidRPr="00C32DD8" w:rsidR="00BE0768">
        <w:rPr>
          <w:sz w:val="27"/>
          <w:szCs w:val="27"/>
        </w:rPr>
        <w:t xml:space="preserve">тветчик </w:t>
      </w:r>
      <w:r w:rsidRPr="00C32DD8" w:rsidR="00FA530B">
        <w:rPr>
          <w:sz w:val="27"/>
          <w:szCs w:val="27"/>
        </w:rPr>
        <w:t xml:space="preserve">Министерство внутренних дел Российской Федерации извещено надлежащим образом, в судебное заседание своего представителя не направило, ходатайств об отложении рассмотрения дела не представлено, направлены </w:t>
      </w:r>
      <w:r w:rsidRPr="00C32DD8" w:rsidR="005B58B8">
        <w:rPr>
          <w:sz w:val="27"/>
          <w:szCs w:val="27"/>
        </w:rPr>
        <w:t>возражения на иск</w:t>
      </w:r>
      <w:r w:rsidRPr="00C32DD8" w:rsidR="00FA530B">
        <w:rPr>
          <w:sz w:val="27"/>
          <w:szCs w:val="27"/>
        </w:rPr>
        <w:t>, из которых следует</w:t>
      </w:r>
      <w:r w:rsidRPr="00C32DD8" w:rsidR="002B5484">
        <w:rPr>
          <w:sz w:val="27"/>
          <w:szCs w:val="27"/>
        </w:rPr>
        <w:t xml:space="preserve">, что </w:t>
      </w:r>
      <w:r w:rsidRPr="00C32DD8">
        <w:rPr>
          <w:sz w:val="27"/>
          <w:szCs w:val="27"/>
          <w:lang w:bidi="ru-RU"/>
        </w:rPr>
        <w:t xml:space="preserve">в связи с тем, что действия должностного лица ОМВД России по Кондинскому району в установленном КАС РФ порядке незаконными признаны не были, отсутствует один из необходимых элементов для привлечения к ответственности по ст. 1069 ГК РФ. Кроме того, в соответствии с ч.2 ст. 23.1 КоАП РФ дела об административных правонарушениях, предусмотренных, в том числе, ч.2 ст. 12.2 КоАП РФ,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 После составления, протокол об административном правонарушении в отношении Мельникова С.В. был передан на рассмотрение в суд. Согласно постановлению мирового судьи судебного участка №2 Советского судебного района ХМАО-Югры от 23.10.2023 по делу №5-758-1102/2023, производство по делу об административном правонарушении, предусмотренном ч.2 ст.12.2 КоАП РФ в отношении Мельникова С.В. прекращено на основании п.2 ч.1 ст.24.5 КоАП РФ в связи с отсутствием состава административного правонарушения. Таким образом, сотрудником полиции только был собран материал, содержащий признаки состава административного правонарушения, предусмотренного ч.2 ст.12.2 КоАП РФ и передан в суд для рассмотрения и принятия окончательного решения. Дело об административном правонарушении не представляет какой-либо сложности, не предполагает выполнения каких-либо мероприятий по сбору и анализу доказательств, составление искового заявления путем цитирования норм гражданского законодательства не занимает большого промежутка времени и не требует специальных юридических познаний. Данные доводы подтверждаются актом выполненных работ от 30.10.2023. На основании изложенного полагал, что стоимость услуг </w:t>
      </w:r>
      <w:r w:rsidRPr="00C32DD8" w:rsidR="00BC200A">
        <w:rPr>
          <w:sz w:val="27"/>
          <w:szCs w:val="27"/>
          <w:lang w:bidi="ru-RU"/>
        </w:rPr>
        <w:t xml:space="preserve">адвоката </w:t>
      </w:r>
      <w:r w:rsidRPr="00C32DD8">
        <w:rPr>
          <w:sz w:val="27"/>
          <w:szCs w:val="27"/>
          <w:lang w:bidi="ru-RU"/>
        </w:rPr>
        <w:t xml:space="preserve">в размере 30000 рублей </w:t>
      </w:r>
      <w:r w:rsidRPr="00C32DD8" w:rsidR="00BC200A">
        <w:rPr>
          <w:sz w:val="27"/>
          <w:szCs w:val="27"/>
          <w:lang w:bidi="ru-RU"/>
        </w:rPr>
        <w:t xml:space="preserve">по соглашению </w:t>
      </w:r>
      <w:r w:rsidRPr="00C32DD8" w:rsidR="00BC200A">
        <w:rPr>
          <w:sz w:val="27"/>
          <w:szCs w:val="27"/>
        </w:rPr>
        <w:t>на оказание юри</w:t>
      </w:r>
      <w:r w:rsidRPr="00C32DD8" w:rsidR="007C06BB">
        <w:rPr>
          <w:sz w:val="27"/>
          <w:szCs w:val="27"/>
        </w:rPr>
        <w:t xml:space="preserve">дической помощи </w:t>
      </w:r>
      <w:r w:rsidRPr="00C32DD8" w:rsidR="00BC200A">
        <w:rPr>
          <w:sz w:val="27"/>
          <w:szCs w:val="27"/>
        </w:rPr>
        <w:t xml:space="preserve">от 19.09.1012, заключённому между </w:t>
      </w:r>
      <w:r w:rsidRPr="00C32DD8" w:rsidR="00BC200A">
        <w:rPr>
          <w:sz w:val="27"/>
          <w:szCs w:val="27"/>
        </w:rPr>
        <w:t>Суменко</w:t>
      </w:r>
      <w:r w:rsidRPr="00C32DD8" w:rsidR="00BC200A">
        <w:rPr>
          <w:sz w:val="27"/>
          <w:szCs w:val="27"/>
        </w:rPr>
        <w:t xml:space="preserve"> А.В. и Мельниковым С.В.  </w:t>
      </w:r>
      <w:r w:rsidRPr="00C32DD8">
        <w:rPr>
          <w:sz w:val="27"/>
          <w:szCs w:val="27"/>
          <w:lang w:bidi="ru-RU"/>
        </w:rPr>
        <w:t xml:space="preserve">необоснованно завышена. Сумма вознаграждения в 10000 рублей за составление искового заявления о взыскании расходов на оплату услуг защитника </w:t>
      </w:r>
      <w:r w:rsidRPr="00C32DD8" w:rsidR="00BC200A">
        <w:rPr>
          <w:sz w:val="27"/>
          <w:szCs w:val="27"/>
        </w:rPr>
        <w:t xml:space="preserve">по соглашению на оказание юридической помощи от 22.01.2024, заключённому между </w:t>
      </w:r>
      <w:r w:rsidRPr="00C32DD8" w:rsidR="00BC200A">
        <w:rPr>
          <w:sz w:val="27"/>
          <w:szCs w:val="27"/>
        </w:rPr>
        <w:t>Суменко</w:t>
      </w:r>
      <w:r w:rsidRPr="00C32DD8" w:rsidR="00BC200A">
        <w:rPr>
          <w:sz w:val="27"/>
          <w:szCs w:val="27"/>
        </w:rPr>
        <w:t xml:space="preserve"> А.В. и Мельниковым С.В., </w:t>
      </w:r>
      <w:r w:rsidRPr="00C32DD8">
        <w:rPr>
          <w:sz w:val="27"/>
          <w:szCs w:val="27"/>
          <w:lang w:bidi="ru-RU"/>
        </w:rPr>
        <w:t xml:space="preserve">также является необоснованно завышенной. Кроме составления искового заявления какой-либо иной деятельности, связанной со сбором доказательств или анализом документов, не осуществлялось. Просил отказать в удовлетворении исковых требований в полном объеме. В связи с тем, что отсутствуют правовые основания для удовлетворения исковых требований о взыскании расходов на </w:t>
      </w:r>
      <w:r w:rsidRPr="00C32DD8">
        <w:rPr>
          <w:sz w:val="27"/>
          <w:szCs w:val="27"/>
          <w:lang w:bidi="ru-RU"/>
        </w:rPr>
        <w:t>оплату услуг защитника, отсутствуют и основания для взыскания судебных расходов и по уплате государственной пошлины.</w:t>
      </w:r>
    </w:p>
    <w:p w:rsidR="00B164AD" w:rsidRPr="00C32DD8" w:rsidP="00B164AD">
      <w:pPr>
        <w:pStyle w:val="NormalWeb"/>
        <w:shd w:val="clear" w:color="auto" w:fill="FFFFFF"/>
        <w:spacing w:before="0" w:beforeAutospacing="0" w:after="0" w:afterAutospacing="0"/>
        <w:ind w:firstLine="708"/>
        <w:jc w:val="both"/>
        <w:rPr>
          <w:sz w:val="27"/>
          <w:szCs w:val="27"/>
        </w:rPr>
      </w:pPr>
      <w:r w:rsidRPr="00C32DD8">
        <w:rPr>
          <w:sz w:val="27"/>
          <w:szCs w:val="27"/>
        </w:rPr>
        <w:t>Третье лицо Министерств</w:t>
      </w:r>
      <w:r w:rsidRPr="00C32DD8" w:rsidR="00C73CD6">
        <w:rPr>
          <w:sz w:val="27"/>
          <w:szCs w:val="27"/>
        </w:rPr>
        <w:t>о</w:t>
      </w:r>
      <w:r w:rsidRPr="00C32DD8">
        <w:rPr>
          <w:sz w:val="27"/>
          <w:szCs w:val="27"/>
        </w:rPr>
        <w:t xml:space="preserve"> финансов Российской Федерации извещено надлежащим образом, в судебное заседание своего представителя не направило, ходатайств об отложении рассмотрения дела не заявлено, представлены возражения на иск, из которых следует</w:t>
      </w:r>
      <w:r w:rsidRPr="00C32DD8" w:rsidR="00C73CD6">
        <w:rPr>
          <w:sz w:val="27"/>
          <w:szCs w:val="27"/>
        </w:rPr>
        <w:t>, что</w:t>
      </w:r>
      <w:r w:rsidRPr="00C32DD8">
        <w:rPr>
          <w:sz w:val="27"/>
          <w:szCs w:val="27"/>
        </w:rPr>
        <w:t xml:space="preserve"> дела об административн</w:t>
      </w:r>
      <w:r w:rsidRPr="00C32DD8" w:rsidR="00C73CD6">
        <w:rPr>
          <w:sz w:val="27"/>
          <w:szCs w:val="27"/>
        </w:rPr>
        <w:t>ых</w:t>
      </w:r>
      <w:r w:rsidRPr="00C32DD8">
        <w:rPr>
          <w:sz w:val="27"/>
          <w:szCs w:val="27"/>
        </w:rPr>
        <w:t xml:space="preserve"> правонарушени</w:t>
      </w:r>
      <w:r w:rsidRPr="00C32DD8" w:rsidR="00C73CD6">
        <w:rPr>
          <w:sz w:val="27"/>
          <w:szCs w:val="27"/>
        </w:rPr>
        <w:t>ях</w:t>
      </w:r>
      <w:r w:rsidRPr="00C32DD8">
        <w:rPr>
          <w:sz w:val="27"/>
          <w:szCs w:val="27"/>
        </w:rPr>
        <w:t xml:space="preserve">  не представляют сложности, так как не требуют собирания представителем большого  количества доказательств  или проведения большого количества каких-либо иных действий, поэтому сумма вознагра</w:t>
      </w:r>
      <w:r w:rsidRPr="00C32DD8" w:rsidR="007C06BB">
        <w:rPr>
          <w:sz w:val="27"/>
          <w:szCs w:val="27"/>
        </w:rPr>
        <w:t xml:space="preserve">ждения защитнику по соглашению </w:t>
      </w:r>
      <w:r w:rsidRPr="00C32DD8">
        <w:rPr>
          <w:sz w:val="27"/>
          <w:szCs w:val="27"/>
        </w:rPr>
        <w:t xml:space="preserve">на оказание юридической помощи  от 19.09.1012, заключённому между </w:t>
      </w:r>
      <w:r w:rsidRPr="00C32DD8">
        <w:rPr>
          <w:sz w:val="27"/>
          <w:szCs w:val="27"/>
        </w:rPr>
        <w:t>Суменко</w:t>
      </w:r>
      <w:r w:rsidRPr="00C32DD8">
        <w:rPr>
          <w:sz w:val="27"/>
          <w:szCs w:val="27"/>
        </w:rPr>
        <w:t xml:space="preserve"> А.В. и Мельниковым С.В.</w:t>
      </w:r>
      <w:r w:rsidRPr="00C32DD8" w:rsidR="007C06BB">
        <w:rPr>
          <w:sz w:val="27"/>
          <w:szCs w:val="27"/>
        </w:rPr>
        <w:t>,</w:t>
      </w:r>
      <w:r w:rsidRPr="00C32DD8">
        <w:rPr>
          <w:sz w:val="27"/>
          <w:szCs w:val="27"/>
        </w:rPr>
        <w:t xml:space="preserve">  явно завышена. Сумма вознаграждения адвокату за составление одного искового заявления о взыскании расходов на оплату услуг защитника в размере 10 000 рублей по соглашению на оказание юридической помощи от 22.01.2024, заключённому между </w:t>
      </w:r>
      <w:r w:rsidRPr="00C32DD8">
        <w:rPr>
          <w:sz w:val="27"/>
          <w:szCs w:val="27"/>
        </w:rPr>
        <w:t>Суменко</w:t>
      </w:r>
      <w:r w:rsidRPr="00C32DD8">
        <w:rPr>
          <w:sz w:val="27"/>
          <w:szCs w:val="27"/>
        </w:rPr>
        <w:t xml:space="preserve"> А.В. и Мельниковым С.В., также явно завышена, является неразумной, не соответствующей затраченному времени на его составление. В этой связи просила в удовлетворении исковых требований, взыскании судебных расходов отказать в полном объеме.</w:t>
      </w:r>
    </w:p>
    <w:p w:rsidR="00FA530B" w:rsidRPr="00C32DD8" w:rsidP="001419ED">
      <w:pPr>
        <w:pStyle w:val="NormalWeb"/>
        <w:shd w:val="clear" w:color="auto" w:fill="FFFFFF"/>
        <w:spacing w:before="0" w:beforeAutospacing="0" w:after="0" w:afterAutospacing="0"/>
        <w:ind w:firstLine="708"/>
        <w:jc w:val="both"/>
        <w:rPr>
          <w:sz w:val="27"/>
          <w:szCs w:val="27"/>
        </w:rPr>
      </w:pPr>
      <w:r w:rsidRPr="00C32DD8">
        <w:rPr>
          <w:sz w:val="27"/>
          <w:szCs w:val="27"/>
        </w:rPr>
        <w:t xml:space="preserve">Третье лицо </w:t>
      </w:r>
      <w:r w:rsidRPr="00C32DD8">
        <w:rPr>
          <w:sz w:val="27"/>
          <w:szCs w:val="27"/>
          <w:shd w:val="clear" w:color="auto" w:fill="FFFFFF"/>
        </w:rPr>
        <w:t xml:space="preserve">инспектор ОВ ДПС ГИБДД ОМВД России по Кондинскому району </w:t>
      </w:r>
      <w:r w:rsidRPr="00C32DD8">
        <w:rPr>
          <w:sz w:val="27"/>
          <w:szCs w:val="27"/>
        </w:rPr>
        <w:t xml:space="preserve">Путилов Н.А.  извещен надлежавшим образом, в судебное заседание не явился, ходатайствовал о рассмотрении дела в его отсутствие. </w:t>
      </w:r>
    </w:p>
    <w:p w:rsidR="00BE0768" w:rsidRPr="00C32DD8" w:rsidP="00623287">
      <w:pPr>
        <w:pStyle w:val="ConsPlusNormal"/>
        <w:ind w:firstLine="540"/>
        <w:jc w:val="both"/>
        <w:rPr>
          <w:rFonts w:ascii="Times New Roman" w:hAnsi="Times New Roman" w:cs="Times New Roman"/>
          <w:sz w:val="27"/>
          <w:szCs w:val="27"/>
        </w:rPr>
      </w:pPr>
      <w:r w:rsidRPr="00C32DD8">
        <w:rPr>
          <w:rFonts w:ascii="Times New Roman" w:hAnsi="Times New Roman" w:cs="Times New Roman"/>
          <w:sz w:val="27"/>
          <w:szCs w:val="27"/>
        </w:rPr>
        <w:tab/>
      </w:r>
      <w:r w:rsidRPr="00C32DD8">
        <w:rPr>
          <w:rFonts w:ascii="Times New Roman" w:hAnsi="Times New Roman" w:cs="Times New Roman"/>
          <w:sz w:val="27"/>
          <w:szCs w:val="27"/>
        </w:rPr>
        <w:t xml:space="preserve">При указанных обстоятельствах, руководствуясь ст. 167 ГПК РФ, мировой </w:t>
      </w:r>
      <w:r w:rsidRPr="00C32DD8" w:rsidR="00394A39">
        <w:rPr>
          <w:rFonts w:ascii="Times New Roman" w:hAnsi="Times New Roman" w:cs="Times New Roman"/>
          <w:sz w:val="27"/>
          <w:szCs w:val="27"/>
        </w:rPr>
        <w:t>судья полагает</w:t>
      </w:r>
      <w:r w:rsidRPr="00C32DD8">
        <w:rPr>
          <w:rFonts w:ascii="Times New Roman" w:hAnsi="Times New Roman" w:cs="Times New Roman"/>
          <w:sz w:val="27"/>
          <w:szCs w:val="27"/>
        </w:rPr>
        <w:t xml:space="preserve"> возможным рассмотреть дело в отсутствие </w:t>
      </w:r>
      <w:r w:rsidRPr="00C32DD8" w:rsidR="00394A39">
        <w:rPr>
          <w:rFonts w:ascii="Times New Roman" w:hAnsi="Times New Roman" w:cs="Times New Roman"/>
          <w:sz w:val="27"/>
          <w:szCs w:val="27"/>
        </w:rPr>
        <w:t>не</w:t>
      </w:r>
      <w:r w:rsidRPr="00C32DD8" w:rsidR="00052914">
        <w:rPr>
          <w:rFonts w:ascii="Times New Roman" w:hAnsi="Times New Roman" w:cs="Times New Roman"/>
          <w:sz w:val="27"/>
          <w:szCs w:val="27"/>
        </w:rPr>
        <w:t xml:space="preserve"> </w:t>
      </w:r>
      <w:r w:rsidRPr="00C32DD8" w:rsidR="00394A39">
        <w:rPr>
          <w:rFonts w:ascii="Times New Roman" w:hAnsi="Times New Roman" w:cs="Times New Roman"/>
          <w:sz w:val="27"/>
          <w:szCs w:val="27"/>
        </w:rPr>
        <w:t>явившихся участников процесса</w:t>
      </w:r>
      <w:r w:rsidRPr="00C32DD8">
        <w:rPr>
          <w:rFonts w:ascii="Times New Roman" w:hAnsi="Times New Roman" w:cs="Times New Roman"/>
          <w:sz w:val="27"/>
          <w:szCs w:val="27"/>
        </w:rPr>
        <w:t xml:space="preserve">. </w:t>
      </w:r>
    </w:p>
    <w:p w:rsidR="00423E2C" w:rsidRPr="00C32DD8" w:rsidP="00623287">
      <w:pPr>
        <w:spacing w:after="0" w:line="240" w:lineRule="auto"/>
        <w:ind w:firstLine="708"/>
        <w:jc w:val="both"/>
        <w:rPr>
          <w:rFonts w:ascii="Times New Roman" w:eastAsia="Times New Roman" w:hAnsi="Times New Roman" w:cs="Times New Roman"/>
          <w:sz w:val="27"/>
          <w:szCs w:val="27"/>
        </w:rPr>
      </w:pPr>
      <w:r w:rsidRPr="00C32DD8">
        <w:rPr>
          <w:rFonts w:ascii="Times New Roman" w:eastAsia="Times New Roman" w:hAnsi="Times New Roman" w:cs="Times New Roman"/>
          <w:sz w:val="27"/>
          <w:szCs w:val="27"/>
        </w:rPr>
        <w:t>И</w:t>
      </w:r>
      <w:r w:rsidRPr="00C32DD8">
        <w:rPr>
          <w:rFonts w:ascii="Times New Roman" w:eastAsia="Times New Roman" w:hAnsi="Times New Roman" w:cs="Times New Roman"/>
          <w:sz w:val="27"/>
          <w:szCs w:val="27"/>
        </w:rPr>
        <w:t xml:space="preserve">зучив материалы </w:t>
      </w:r>
      <w:r w:rsidRPr="00C32DD8">
        <w:rPr>
          <w:rFonts w:ascii="Times New Roman" w:eastAsia="Times New Roman" w:hAnsi="Times New Roman" w:cs="Times New Roman"/>
          <w:sz w:val="27"/>
          <w:szCs w:val="27"/>
        </w:rPr>
        <w:t>дела</w:t>
      </w:r>
      <w:r w:rsidRPr="00C32DD8">
        <w:rPr>
          <w:rFonts w:ascii="Times New Roman" w:eastAsia="Times New Roman" w:hAnsi="Times New Roman" w:cs="Times New Roman"/>
          <w:sz w:val="27"/>
          <w:szCs w:val="27"/>
        </w:rPr>
        <w:t>,</w:t>
      </w:r>
      <w:r w:rsidRPr="00C32DD8">
        <w:rPr>
          <w:rFonts w:ascii="Times New Roman" w:eastAsia="Times New Roman" w:hAnsi="Times New Roman" w:cs="Times New Roman"/>
          <w:sz w:val="27"/>
          <w:szCs w:val="27"/>
        </w:rPr>
        <w:t xml:space="preserve"> мировой судья приходит </w:t>
      </w:r>
      <w:r w:rsidRPr="00C32DD8">
        <w:rPr>
          <w:rFonts w:ascii="Times New Roman" w:eastAsia="Times New Roman" w:hAnsi="Times New Roman" w:cs="Times New Roman"/>
          <w:sz w:val="27"/>
          <w:szCs w:val="27"/>
        </w:rPr>
        <w:t>к следующему.</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В силу ст. 53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Из содержания данной конституционной нормы следует, что действия (или бездействие) органов государственной власти или их должностных лиц, причинившие вред любому лицу, влекут возникновение у государства обязанности этот вред возместить, а каждый пострадавший от незаконных действий органов государственной власти или их должностных лиц наделяется правом требовать от государства справедливого возмещения вреда.</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Согласно статье 15 Гражданского кодекса Российской Федерации (далее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Статья 16 ГК РФ устанавливает,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 xml:space="preserve">Статьей 1069 ГК РФ установлено, что вред, причиненный гражданину или юридическому лицу в результате незаконных действий (бездействия) </w:t>
      </w:r>
      <w:r w:rsidRPr="00C32DD8">
        <w:rPr>
          <w:rFonts w:ascii="Times New Roman" w:eastAsia="Times New Roman" w:hAnsi="Times New Roman" w:cs="Times New Roman"/>
          <w:sz w:val="27"/>
          <w:szCs w:val="27"/>
          <w:shd w:val="clear" w:color="auto" w:fill="FFFFFF"/>
        </w:rPr>
        <w:t>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Исходя из разъяснений, содержащихся в пунктах 26, 27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статей 15, 1069 и 1070 ГК РФ могут быть взысканы в пользу этого лица за счет средств соответствующей казны (казны Российской Федерации, казны субъекта Российской Федерации).</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(часть 2 статьи 27.1 КоАП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 xml:space="preserve">Из приведенных выше положений закона и разъяснений Пленума Верховного Суда Российской Федерации следует, что по общему правилу убытки возмещаются при наличии вины </w:t>
      </w:r>
      <w:r w:rsidRPr="00C32DD8">
        <w:rPr>
          <w:rFonts w:ascii="Times New Roman" w:eastAsia="Times New Roman" w:hAnsi="Times New Roman" w:cs="Times New Roman"/>
          <w:sz w:val="27"/>
          <w:szCs w:val="27"/>
          <w:shd w:val="clear" w:color="auto" w:fill="FFFFFF"/>
        </w:rPr>
        <w:t>причинителя</w:t>
      </w:r>
      <w:r w:rsidRPr="00C32DD8">
        <w:rPr>
          <w:rFonts w:ascii="Times New Roman" w:eastAsia="Times New Roman" w:hAnsi="Times New Roman" w:cs="Times New Roman"/>
          <w:sz w:val="27"/>
          <w:szCs w:val="27"/>
          <w:shd w:val="clear" w:color="auto" w:fill="FFFFFF"/>
        </w:rPr>
        <w:t xml:space="preserve"> вреда.</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Вместе с тем убытки, понесенные в связи с восстановлением права лицом, в отношении которого вынесено постановление о прекращении дела об административном правонарушении в связи с отсутствием состава правонарушения либо в связи с недоказанностью обстоятельств, по существу являются судебными расходами.</w:t>
      </w:r>
    </w:p>
    <w:p w:rsidR="00BC200A" w:rsidRPr="003A3F31" w:rsidP="00BC200A">
      <w:pPr>
        <w:spacing w:after="0" w:line="240" w:lineRule="auto"/>
        <w:ind w:firstLine="720"/>
        <w:jc w:val="both"/>
        <w:rPr>
          <w:rFonts w:ascii="Times New Roman" w:eastAsia="Times New Roman" w:hAnsi="Times New Roman" w:cs="Times New Roman"/>
          <w:sz w:val="28"/>
          <w:szCs w:val="28"/>
          <w:shd w:val="clear" w:color="auto" w:fill="FFFFFF"/>
        </w:rPr>
      </w:pPr>
      <w:r w:rsidRPr="00C32DD8">
        <w:rPr>
          <w:rFonts w:ascii="Times New Roman" w:eastAsia="Times New Roman" w:hAnsi="Times New Roman" w:cs="Times New Roman"/>
          <w:sz w:val="27"/>
          <w:szCs w:val="27"/>
          <w:shd w:val="clear" w:color="auto" w:fill="FFFFFF"/>
        </w:rPr>
        <w:t xml:space="preserve">Возмещение проигравшей стороной правового спора расходов другой </w:t>
      </w:r>
      <w:r w:rsidRPr="003A3F31">
        <w:rPr>
          <w:rFonts w:ascii="Times New Roman" w:eastAsia="Times New Roman" w:hAnsi="Times New Roman" w:cs="Times New Roman"/>
          <w:sz w:val="28"/>
          <w:szCs w:val="28"/>
          <w:shd w:val="clear" w:color="auto" w:fill="FFFFFF"/>
        </w:rPr>
        <w:t>стороны не обусловлено установлением ее виновности в незаконном поведении - критерием наличия оснований для возмещения является итоговое решение, определяющее, в чью пользу данный спор разрешен.</w:t>
      </w:r>
    </w:p>
    <w:p w:rsidR="003A3F31" w:rsidRPr="003A3F31" w:rsidP="003A3F31">
      <w:pPr>
        <w:pStyle w:val="NormalWeb"/>
        <w:spacing w:before="0" w:beforeAutospacing="0" w:after="0" w:afterAutospacing="0" w:line="288" w:lineRule="atLeast"/>
        <w:ind w:firstLine="540"/>
        <w:jc w:val="both"/>
        <w:rPr>
          <w:sz w:val="28"/>
          <w:szCs w:val="28"/>
        </w:rPr>
      </w:pPr>
      <w:r w:rsidRPr="003A3F31">
        <w:rPr>
          <w:sz w:val="28"/>
          <w:szCs w:val="28"/>
        </w:rPr>
        <w:t xml:space="preserve">  Таким образом, положения </w:t>
      </w:r>
      <w:hyperlink r:id="rId5" w:history="1">
        <w:r w:rsidRPr="003A3F31">
          <w:rPr>
            <w:rStyle w:val="Hyperlink"/>
            <w:sz w:val="28"/>
            <w:szCs w:val="28"/>
            <w:u w:val="none"/>
          </w:rPr>
          <w:t>статей 15</w:t>
        </w:r>
      </w:hyperlink>
      <w:r w:rsidRPr="003A3F31">
        <w:rPr>
          <w:sz w:val="28"/>
          <w:szCs w:val="28"/>
        </w:rPr>
        <w:t xml:space="preserve">, </w:t>
      </w:r>
      <w:hyperlink r:id="rId6" w:history="1">
        <w:r w:rsidRPr="003A3F31">
          <w:rPr>
            <w:rStyle w:val="Hyperlink"/>
            <w:sz w:val="28"/>
            <w:szCs w:val="28"/>
            <w:u w:val="none"/>
          </w:rPr>
          <w:t>16</w:t>
        </w:r>
      </w:hyperlink>
      <w:r w:rsidRPr="003A3F31">
        <w:rPr>
          <w:sz w:val="28"/>
          <w:szCs w:val="28"/>
        </w:rPr>
        <w:t xml:space="preserve">, </w:t>
      </w:r>
      <w:hyperlink r:id="rId7" w:history="1">
        <w:r w:rsidRPr="003A3F31">
          <w:rPr>
            <w:rStyle w:val="Hyperlink"/>
            <w:sz w:val="28"/>
            <w:szCs w:val="28"/>
            <w:u w:val="none"/>
          </w:rPr>
          <w:t>1069</w:t>
        </w:r>
      </w:hyperlink>
      <w:r w:rsidRPr="003A3F31">
        <w:rPr>
          <w:sz w:val="28"/>
          <w:szCs w:val="28"/>
        </w:rPr>
        <w:t xml:space="preserve"> и </w:t>
      </w:r>
      <w:hyperlink r:id="rId8" w:history="1">
        <w:r w:rsidRPr="003A3F31">
          <w:rPr>
            <w:rStyle w:val="Hyperlink"/>
            <w:sz w:val="28"/>
            <w:szCs w:val="28"/>
            <w:u w:val="none"/>
          </w:rPr>
          <w:t>1070</w:t>
        </w:r>
      </w:hyperlink>
      <w:r w:rsidRPr="003A3F31">
        <w:rPr>
          <w:sz w:val="28"/>
          <w:szCs w:val="28"/>
        </w:rPr>
        <w:t xml:space="preserve"> Гражданского кодекса Российской Федерации в системе действующего правового регулирования не могут выступать в качестве основания для отказа в возмещении расходов на оплату услуг защитника и иных расходов, связанных с производством по делу об административном правонарушении, лицам, в отношении которых дела были прекращены на основании </w:t>
      </w:r>
      <w:hyperlink r:id="rId9" w:history="1">
        <w:r w:rsidRPr="003A3F31">
          <w:rPr>
            <w:rStyle w:val="Hyperlink"/>
            <w:sz w:val="28"/>
            <w:szCs w:val="28"/>
            <w:u w:val="none"/>
          </w:rPr>
          <w:t>пунктов 1</w:t>
        </w:r>
      </w:hyperlink>
      <w:r w:rsidRPr="003A3F31">
        <w:rPr>
          <w:sz w:val="28"/>
          <w:szCs w:val="28"/>
        </w:rPr>
        <w:t xml:space="preserve"> или </w:t>
      </w:r>
      <w:hyperlink r:id="rId10" w:history="1">
        <w:r w:rsidRPr="003A3F31">
          <w:rPr>
            <w:rStyle w:val="Hyperlink"/>
            <w:sz w:val="28"/>
            <w:szCs w:val="28"/>
            <w:u w:val="none"/>
          </w:rPr>
          <w:t>2 части 1 статьи 24.5</w:t>
        </w:r>
      </w:hyperlink>
      <w:r w:rsidRPr="003A3F31">
        <w:rPr>
          <w:sz w:val="28"/>
          <w:szCs w:val="28"/>
        </w:rPr>
        <w:t xml:space="preserve"> (отсутствие события или состава административного правонарушения) либо </w:t>
      </w:r>
      <w:hyperlink r:id="rId11" w:history="1">
        <w:r w:rsidRPr="003A3F31">
          <w:rPr>
            <w:rStyle w:val="Hyperlink"/>
            <w:sz w:val="28"/>
            <w:szCs w:val="28"/>
            <w:u w:val="none"/>
          </w:rPr>
          <w:t>пункта 4 части 2 статьи 30.17</w:t>
        </w:r>
      </w:hyperlink>
      <w:r w:rsidRPr="003A3F31">
        <w:rPr>
          <w:sz w:val="28"/>
          <w:szCs w:val="28"/>
        </w:rPr>
        <w:t xml:space="preserve"> Кодекса Российской Федерации об административных правонарушениях (ввиду недоказанности обстоятельств, на основании которых были вынесены соответствующие постановление, решение по результатам рассмотрения </w:t>
      </w:r>
      <w:r w:rsidRPr="003A3F31">
        <w:rPr>
          <w:sz w:val="28"/>
          <w:szCs w:val="28"/>
        </w:rPr>
        <w:t>жалобы), со ссылкой на недоказанность незаконности действий (бездействия) государственных органов или их должностных лиц или наличия вины должностных лиц в незаконном административном преследовании (</w:t>
      </w:r>
      <w:hyperlink r:id="rId12" w:history="1">
        <w:r w:rsidRPr="003A3F31">
          <w:rPr>
            <w:rStyle w:val="Hyperlink"/>
            <w:sz w:val="28"/>
            <w:szCs w:val="28"/>
            <w:u w:val="none"/>
          </w:rPr>
          <w:t>постановление</w:t>
        </w:r>
      </w:hyperlink>
      <w:r w:rsidRPr="003A3F31">
        <w:rPr>
          <w:sz w:val="28"/>
          <w:szCs w:val="28"/>
        </w:rPr>
        <w:t xml:space="preserve"> Конституционного Суда Российской Федерации от 15 июля 2020 г. N 36-П 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"О полиции" в связи с жалобами граждан Логинова Р.А. и </w:t>
      </w:r>
      <w:r w:rsidRPr="003A3F31">
        <w:rPr>
          <w:sz w:val="28"/>
          <w:szCs w:val="28"/>
        </w:rPr>
        <w:t>Шарафутдинова</w:t>
      </w:r>
      <w:r w:rsidRPr="003A3F31">
        <w:rPr>
          <w:sz w:val="28"/>
          <w:szCs w:val="28"/>
        </w:rPr>
        <w:t xml:space="preserve"> Р.Н.).</w:t>
      </w:r>
    </w:p>
    <w:p w:rsidR="00BC200A" w:rsidP="00BC200A">
      <w:pPr>
        <w:spacing w:after="0" w:line="240" w:lineRule="auto"/>
        <w:ind w:firstLine="720"/>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8"/>
          <w:szCs w:val="28"/>
          <w:shd w:val="clear" w:color="auto" w:fill="FFFFFF"/>
        </w:rPr>
        <w:t>Учитывая изложенное</w:t>
      </w:r>
      <w:r w:rsidRPr="003A3F31">
        <w:rPr>
          <w:rFonts w:ascii="Times New Roman" w:eastAsia="Times New Roman" w:hAnsi="Times New Roman" w:cs="Times New Roman"/>
          <w:sz w:val="28"/>
          <w:szCs w:val="28"/>
          <w:shd w:val="clear" w:color="auto" w:fill="FFFFFF"/>
        </w:rPr>
        <w:t>, требование о возмещении убытков (судебных расходов) предъявляется после рассмотрения дела об административном правонарушении и не требует дополнительного</w:t>
      </w:r>
      <w:r w:rsidRPr="00C32DD8">
        <w:rPr>
          <w:rFonts w:ascii="Times New Roman" w:eastAsia="Times New Roman" w:hAnsi="Times New Roman" w:cs="Times New Roman"/>
          <w:sz w:val="27"/>
          <w:szCs w:val="27"/>
          <w:shd w:val="clear" w:color="auto" w:fill="FFFFFF"/>
        </w:rPr>
        <w:t xml:space="preserve"> признания незаконными действий государственных органов и их должностных лиц.</w:t>
      </w:r>
    </w:p>
    <w:p w:rsidR="000910D4"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Как установлено судом и следует из материалов дела, </w:t>
      </w:r>
      <w:r w:rsidRPr="00C32DD8">
        <w:rPr>
          <w:rFonts w:ascii="Times New Roman" w:eastAsia="Times New Roman" w:hAnsi="Times New Roman" w:cs="Times New Roman"/>
          <w:sz w:val="27"/>
          <w:szCs w:val="27"/>
          <w:shd w:val="clear" w:color="auto" w:fill="FFFFFF"/>
        </w:rPr>
        <w:t>25.07.2023</w:t>
      </w:r>
      <w:r w:rsidRPr="00C32DD8">
        <w:rPr>
          <w:rFonts w:ascii="Times New Roman" w:eastAsia="Times New Roman" w:hAnsi="Times New Roman" w:cs="Times New Roman"/>
          <w:sz w:val="27"/>
          <w:szCs w:val="27"/>
          <w:shd w:val="clear" w:color="auto" w:fill="FFFFFF"/>
        </w:rPr>
        <w:t xml:space="preserve"> инспектором ОВ ДПС ОГИБДД ОМВД России по Кондинскому району </w:t>
      </w:r>
      <w:r w:rsidRPr="00C32DD8">
        <w:rPr>
          <w:rFonts w:ascii="Times New Roman" w:eastAsia="Times New Roman" w:hAnsi="Times New Roman" w:cs="Times New Roman"/>
          <w:sz w:val="27"/>
          <w:szCs w:val="27"/>
          <w:shd w:val="clear" w:color="auto" w:fill="FFFFFF"/>
        </w:rPr>
        <w:t>Путиловым Н.В.</w:t>
      </w:r>
      <w:r w:rsidRPr="00C32DD8">
        <w:rPr>
          <w:rFonts w:ascii="Times New Roman" w:eastAsia="Times New Roman" w:hAnsi="Times New Roman" w:cs="Times New Roman"/>
          <w:sz w:val="27"/>
          <w:szCs w:val="27"/>
          <w:shd w:val="clear" w:color="auto" w:fill="FFFFFF"/>
        </w:rPr>
        <w:t xml:space="preserve"> в отношении </w:t>
      </w:r>
      <w:r w:rsidRPr="00C32DD8">
        <w:rPr>
          <w:rFonts w:ascii="Times New Roman" w:eastAsia="Times New Roman" w:hAnsi="Times New Roman" w:cs="Times New Roman"/>
          <w:sz w:val="27"/>
          <w:szCs w:val="27"/>
          <w:shd w:val="clear" w:color="auto" w:fill="FFFFFF"/>
        </w:rPr>
        <w:t>Мельникова С.В.</w:t>
      </w:r>
      <w:r w:rsidRPr="00C32DD8">
        <w:rPr>
          <w:rFonts w:ascii="Times New Roman" w:eastAsia="Times New Roman" w:hAnsi="Times New Roman" w:cs="Times New Roman"/>
          <w:sz w:val="27"/>
          <w:szCs w:val="27"/>
          <w:shd w:val="clear" w:color="auto" w:fill="FFFFFF"/>
        </w:rPr>
        <w:t xml:space="preserve"> был составлен протокол об административном правонарушении по </w:t>
      </w:r>
      <w:r w:rsidRPr="00C32DD8">
        <w:rPr>
          <w:rFonts w:ascii="Times New Roman" w:eastAsia="Times New Roman" w:hAnsi="Times New Roman" w:cs="Times New Roman"/>
          <w:sz w:val="27"/>
          <w:szCs w:val="27"/>
          <w:shd w:val="clear" w:color="auto" w:fill="FFFFFF"/>
        </w:rPr>
        <w:t>ч.2 ст. 12.2</w:t>
      </w:r>
      <w:r w:rsidRPr="00C32DD8">
        <w:rPr>
          <w:rFonts w:ascii="Times New Roman" w:eastAsia="Times New Roman" w:hAnsi="Times New Roman" w:cs="Times New Roman"/>
          <w:sz w:val="27"/>
          <w:szCs w:val="27"/>
          <w:shd w:val="clear" w:color="auto" w:fill="FFFFFF"/>
        </w:rPr>
        <w:t xml:space="preserve"> КоАП РФ. </w:t>
      </w:r>
    </w:p>
    <w:p w:rsidR="00BC200A"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 xml:space="preserve">Постановлением мирового судьи судебного участка № 2 </w:t>
      </w:r>
      <w:r w:rsidRPr="00C32DD8" w:rsidR="000910D4">
        <w:rPr>
          <w:rFonts w:ascii="Times New Roman" w:eastAsia="Times New Roman" w:hAnsi="Times New Roman" w:cs="Times New Roman"/>
          <w:sz w:val="27"/>
          <w:szCs w:val="27"/>
          <w:shd w:val="clear" w:color="auto" w:fill="FFFFFF"/>
        </w:rPr>
        <w:t>Советского</w:t>
      </w:r>
      <w:r w:rsidRPr="00C32DD8">
        <w:rPr>
          <w:rFonts w:ascii="Times New Roman" w:eastAsia="Times New Roman" w:hAnsi="Times New Roman" w:cs="Times New Roman"/>
          <w:sz w:val="27"/>
          <w:szCs w:val="27"/>
          <w:shd w:val="clear" w:color="auto" w:fill="FFFFFF"/>
        </w:rPr>
        <w:t xml:space="preserve"> судебного района </w:t>
      </w:r>
      <w:r w:rsidRPr="00C32DD8" w:rsidR="000910D4">
        <w:rPr>
          <w:rFonts w:ascii="Times New Roman" w:eastAsia="Times New Roman" w:hAnsi="Times New Roman" w:cs="Times New Roman"/>
          <w:sz w:val="27"/>
          <w:szCs w:val="27"/>
          <w:shd w:val="clear" w:color="auto" w:fill="FFFFFF"/>
        </w:rPr>
        <w:t>ХМАО-Югры</w:t>
      </w:r>
      <w:r w:rsidRPr="00C32DD8">
        <w:rPr>
          <w:rFonts w:ascii="Times New Roman" w:eastAsia="Times New Roman" w:hAnsi="Times New Roman" w:cs="Times New Roman"/>
          <w:sz w:val="27"/>
          <w:szCs w:val="27"/>
          <w:shd w:val="clear" w:color="auto" w:fill="FFFFFF"/>
        </w:rPr>
        <w:t xml:space="preserve"> от </w:t>
      </w:r>
      <w:r w:rsidRPr="00C32DD8" w:rsidR="000910D4">
        <w:rPr>
          <w:rFonts w:ascii="Times New Roman" w:eastAsia="Times New Roman" w:hAnsi="Times New Roman" w:cs="Times New Roman"/>
          <w:sz w:val="27"/>
          <w:szCs w:val="27"/>
          <w:shd w:val="clear" w:color="auto" w:fill="FFFFFF"/>
        </w:rPr>
        <w:t>19.10.2023</w:t>
      </w:r>
      <w:r w:rsidR="00612BF1">
        <w:rPr>
          <w:rFonts w:ascii="Times New Roman" w:eastAsia="Times New Roman" w:hAnsi="Times New Roman" w:cs="Times New Roman"/>
          <w:sz w:val="27"/>
          <w:szCs w:val="27"/>
          <w:shd w:val="clear" w:color="auto" w:fill="FFFFFF"/>
        </w:rPr>
        <w:t>, вступившим в законную силу 12.11.2023,</w:t>
      </w:r>
      <w:r w:rsidRPr="00C32DD8">
        <w:rPr>
          <w:rFonts w:ascii="Times New Roman" w:eastAsia="Times New Roman" w:hAnsi="Times New Roman" w:cs="Times New Roman"/>
          <w:sz w:val="27"/>
          <w:szCs w:val="27"/>
          <w:shd w:val="clear" w:color="auto" w:fill="FFFFFF"/>
        </w:rPr>
        <w:t xml:space="preserve"> производство по делу в отношении </w:t>
      </w:r>
      <w:r w:rsidRPr="00C32DD8" w:rsidR="000910D4">
        <w:rPr>
          <w:rFonts w:ascii="Times New Roman" w:eastAsia="Times New Roman" w:hAnsi="Times New Roman" w:cs="Times New Roman"/>
          <w:sz w:val="27"/>
          <w:szCs w:val="27"/>
          <w:shd w:val="clear" w:color="auto" w:fill="FFFFFF"/>
        </w:rPr>
        <w:t>Мельникова С.В.</w:t>
      </w:r>
      <w:r w:rsidRPr="00C32DD8">
        <w:rPr>
          <w:rFonts w:ascii="Times New Roman" w:eastAsia="Times New Roman" w:hAnsi="Times New Roman" w:cs="Times New Roman"/>
          <w:sz w:val="27"/>
          <w:szCs w:val="27"/>
          <w:shd w:val="clear" w:color="auto" w:fill="FFFFFF"/>
        </w:rPr>
        <w:t xml:space="preserve"> прекращено в связи с отсутствием в его действиях состава а</w:t>
      </w:r>
      <w:r w:rsidRPr="00C32DD8" w:rsidR="00E5352D">
        <w:rPr>
          <w:rFonts w:ascii="Times New Roman" w:eastAsia="Times New Roman" w:hAnsi="Times New Roman" w:cs="Times New Roman"/>
          <w:sz w:val="27"/>
          <w:szCs w:val="27"/>
          <w:shd w:val="clear" w:color="auto" w:fill="FFFFFF"/>
        </w:rPr>
        <w:t>дминистративного правонарушения</w:t>
      </w:r>
      <w:r w:rsidRPr="00C32DD8">
        <w:rPr>
          <w:rFonts w:ascii="Times New Roman" w:eastAsia="Times New Roman" w:hAnsi="Times New Roman" w:cs="Times New Roman"/>
          <w:sz w:val="27"/>
          <w:szCs w:val="27"/>
          <w:shd w:val="clear" w:color="auto" w:fill="FFFFFF"/>
        </w:rPr>
        <w:t>.</w:t>
      </w:r>
    </w:p>
    <w:p w:rsidR="00612BF1" w:rsidP="00EC380A">
      <w:pPr>
        <w:pStyle w:val="ConsPlusNormal"/>
        <w:ind w:firstLine="708"/>
        <w:jc w:val="both"/>
        <w:rPr>
          <w:rFonts w:ascii="Times New Roman" w:hAnsi="Times New Roman" w:cs="Times New Roman"/>
          <w:sz w:val="27"/>
          <w:szCs w:val="27"/>
        </w:rPr>
      </w:pPr>
      <w:r w:rsidRPr="00C32DD8">
        <w:rPr>
          <w:rFonts w:ascii="Times New Roman" w:hAnsi="Times New Roman" w:cs="Times New Roman"/>
          <w:sz w:val="27"/>
          <w:szCs w:val="27"/>
        </w:rPr>
        <w:t xml:space="preserve">На основании </w:t>
      </w:r>
      <w:hyperlink r:id="rId13" w:history="1">
        <w:r w:rsidRPr="00C32DD8">
          <w:rPr>
            <w:rFonts w:ascii="Times New Roman" w:hAnsi="Times New Roman" w:cs="Times New Roman"/>
            <w:sz w:val="27"/>
            <w:szCs w:val="27"/>
          </w:rPr>
          <w:t>части 4 статьи 1</w:t>
        </w:r>
      </w:hyperlink>
      <w:r w:rsidRPr="00C32DD8">
        <w:rPr>
          <w:rFonts w:ascii="Times New Roman" w:hAnsi="Times New Roman" w:cs="Times New Roman"/>
          <w:sz w:val="27"/>
          <w:szCs w:val="27"/>
        </w:rPr>
        <w:t xml:space="preserve"> ГПК РФ, по аналогии с </w:t>
      </w:r>
      <w:hyperlink r:id="rId14" w:history="1">
        <w:r w:rsidRPr="00C32DD8">
          <w:rPr>
            <w:rFonts w:ascii="Times New Roman" w:hAnsi="Times New Roman" w:cs="Times New Roman"/>
            <w:sz w:val="27"/>
            <w:szCs w:val="27"/>
          </w:rPr>
          <w:t>частью 4 статьи 61</w:t>
        </w:r>
      </w:hyperlink>
      <w:r w:rsidRPr="00C32DD8">
        <w:rPr>
          <w:rFonts w:ascii="Times New Roman" w:hAnsi="Times New Roman" w:cs="Times New Roman"/>
          <w:sz w:val="27"/>
          <w:szCs w:val="27"/>
        </w:rPr>
        <w:t xml:space="preserve"> ГПК РФ, указанное постановление мирового судьи судебного участка № 2 Советского судебного района ХМАО-Югры от 23.10.2023 по делу об административном правонарушении имеет преюдициальное значение при рассмотрении и разрешении судом настоящего дела по иску лица, в отношении которого вынесено это постановление (</w:t>
      </w:r>
      <w:hyperlink r:id="rId15" w:history="1">
        <w:r w:rsidRPr="00C32DD8">
          <w:rPr>
            <w:rFonts w:ascii="Times New Roman" w:hAnsi="Times New Roman" w:cs="Times New Roman"/>
            <w:sz w:val="27"/>
            <w:szCs w:val="27"/>
          </w:rPr>
          <w:t>п. 8</w:t>
        </w:r>
      </w:hyperlink>
      <w:r w:rsidRPr="00C32DD8">
        <w:rPr>
          <w:rFonts w:ascii="Times New Roman" w:hAnsi="Times New Roman" w:cs="Times New Roman"/>
          <w:sz w:val="27"/>
          <w:szCs w:val="27"/>
        </w:rPr>
        <w:t xml:space="preserve"> Постановления Пленума Верховного Суда РФ от 19.12.2003 № 23 (ред. от 23.06.2015) "О судебном решении").</w:t>
      </w:r>
    </w:p>
    <w:p w:rsidR="00612BF1" w:rsidRPr="00EC380A" w:rsidP="00EC380A">
      <w:pPr>
        <w:spacing w:after="0" w:line="240" w:lineRule="auto"/>
        <w:ind w:firstLine="540"/>
        <w:jc w:val="both"/>
        <w:rPr>
          <w:rFonts w:ascii="Times New Roman" w:hAnsi="Times New Roman" w:cs="Times New Roman"/>
          <w:sz w:val="28"/>
          <w:szCs w:val="28"/>
        </w:rPr>
      </w:pPr>
      <w:r>
        <w:rPr>
          <w:rFonts w:ascii="Times New Roman" w:hAnsi="Times New Roman" w:cs="Times New Roman"/>
          <w:sz w:val="27"/>
          <w:szCs w:val="27"/>
        </w:rPr>
        <w:t xml:space="preserve"> </w:t>
      </w:r>
      <w:r w:rsidRPr="00C32DD8">
        <w:rPr>
          <w:rFonts w:ascii="Times New Roman" w:hAnsi="Times New Roman" w:cs="Times New Roman"/>
          <w:sz w:val="27"/>
          <w:szCs w:val="27"/>
        </w:rPr>
        <w:t xml:space="preserve">Согласно </w:t>
      </w:r>
      <w:hyperlink r:id="rId16" w:history="1">
        <w:r w:rsidRPr="00C32DD8">
          <w:rPr>
            <w:rFonts w:ascii="Times New Roman" w:hAnsi="Times New Roman" w:cs="Times New Roman"/>
            <w:sz w:val="27"/>
            <w:szCs w:val="27"/>
          </w:rPr>
          <w:t>части 2 статьи 61</w:t>
        </w:r>
      </w:hyperlink>
      <w:r w:rsidRPr="00C32DD8">
        <w:rPr>
          <w:rFonts w:ascii="Times New Roman" w:hAnsi="Times New Roman" w:cs="Times New Roman"/>
          <w:sz w:val="27"/>
          <w:szCs w:val="27"/>
        </w:rPr>
        <w:t xml:space="preserve"> ГПК РФ обстоятельства, установленные вступившими в законную силу судебными постановлениями по ранее </w:t>
      </w:r>
      <w:r w:rsidRPr="00EC380A">
        <w:rPr>
          <w:rFonts w:ascii="Times New Roman" w:hAnsi="Times New Roman" w:cs="Times New Roman"/>
          <w:sz w:val="28"/>
          <w:szCs w:val="28"/>
        </w:rPr>
        <w:t>рассмотренному делу, обязательны для суда. Указанные обстоятельства не доказываются и не подлежат оспариванию при рассмотрении настоящего дела.</w:t>
      </w:r>
    </w:p>
    <w:p w:rsidR="00EC380A" w:rsidRPr="00EC380A" w:rsidP="00EC380A">
      <w:pPr>
        <w:pStyle w:val="ConsPlusNormal"/>
        <w:ind w:firstLine="540"/>
        <w:jc w:val="both"/>
        <w:rPr>
          <w:rFonts w:ascii="Times New Roman" w:hAnsi="Times New Roman" w:cs="Times New Roman"/>
          <w:sz w:val="28"/>
          <w:szCs w:val="28"/>
        </w:rPr>
      </w:pPr>
      <w:r w:rsidRPr="00EC380A">
        <w:rPr>
          <w:rFonts w:ascii="Times New Roman" w:hAnsi="Times New Roman" w:cs="Times New Roman"/>
          <w:sz w:val="28"/>
          <w:szCs w:val="28"/>
        </w:rPr>
        <w:t xml:space="preserve"> При таких обстоятельствах суд оценивает, как несостоятельные </w:t>
      </w:r>
      <w:r>
        <w:rPr>
          <w:rFonts w:ascii="Times New Roman" w:hAnsi="Times New Roman" w:cs="Times New Roman"/>
          <w:sz w:val="28"/>
          <w:szCs w:val="28"/>
        </w:rPr>
        <w:t xml:space="preserve">и </w:t>
      </w:r>
      <w:r w:rsidRPr="00EC380A">
        <w:rPr>
          <w:rFonts w:ascii="Times New Roman" w:hAnsi="Times New Roman" w:cs="Times New Roman"/>
          <w:sz w:val="28"/>
          <w:szCs w:val="28"/>
        </w:rPr>
        <w:t>противоречащие приведенным выше положениям закона и актам их толкования</w:t>
      </w:r>
      <w:r>
        <w:rPr>
          <w:rFonts w:ascii="Times New Roman" w:hAnsi="Times New Roman" w:cs="Times New Roman"/>
          <w:sz w:val="28"/>
          <w:szCs w:val="28"/>
        </w:rPr>
        <w:t xml:space="preserve">, </w:t>
      </w:r>
      <w:r w:rsidRPr="00EC380A">
        <w:rPr>
          <w:rFonts w:ascii="Times New Roman" w:hAnsi="Times New Roman" w:cs="Times New Roman"/>
          <w:sz w:val="28"/>
          <w:szCs w:val="28"/>
        </w:rPr>
        <w:t xml:space="preserve">доводы ответчика и третьих лиц о наличии оснований для отказа в иске о возмещении судебных расходов по мотиву </w:t>
      </w:r>
      <w:r w:rsidRPr="00EC380A">
        <w:rPr>
          <w:rFonts w:ascii="Times New Roman" w:hAnsi="Times New Roman" w:cs="Times New Roman"/>
          <w:sz w:val="28"/>
          <w:szCs w:val="28"/>
        </w:rPr>
        <w:t>неустановления</w:t>
      </w:r>
      <w:r w:rsidRPr="00EC380A">
        <w:rPr>
          <w:rFonts w:ascii="Times New Roman" w:hAnsi="Times New Roman" w:cs="Times New Roman"/>
          <w:sz w:val="28"/>
          <w:szCs w:val="28"/>
        </w:rPr>
        <w:t xml:space="preserve"> вины должностного лица административного органа</w:t>
      </w:r>
      <w:r>
        <w:rPr>
          <w:rFonts w:ascii="Times New Roman" w:hAnsi="Times New Roman" w:cs="Times New Roman"/>
          <w:sz w:val="28"/>
          <w:szCs w:val="28"/>
        </w:rPr>
        <w:t>.</w:t>
      </w:r>
      <w:r w:rsidRPr="00EC380A">
        <w:rPr>
          <w:rFonts w:ascii="Times New Roman" w:hAnsi="Times New Roman" w:cs="Times New Roman"/>
          <w:sz w:val="28"/>
          <w:szCs w:val="28"/>
        </w:rPr>
        <w:t xml:space="preserve"> </w:t>
      </w:r>
    </w:p>
    <w:p w:rsidR="00612BF1" w:rsidRPr="00C32DD8" w:rsidP="00612BF1">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 xml:space="preserve">Суд учитывает, что сотрудник полиции инспектор ДПС ГИБДД ОМВД России по Кондинскому району Путилов Н.А. в силу </w:t>
      </w:r>
      <w:hyperlink r:id="rId17" w:history="1">
        <w:r w:rsidRPr="00C32DD8">
          <w:rPr>
            <w:rFonts w:ascii="Times New Roman" w:hAnsi="Times New Roman" w:cs="Times New Roman"/>
            <w:sz w:val="27"/>
            <w:szCs w:val="27"/>
          </w:rPr>
          <w:t>части 1 статьи 6</w:t>
        </w:r>
      </w:hyperlink>
      <w:r w:rsidRPr="00C32DD8">
        <w:rPr>
          <w:rFonts w:ascii="Times New Roman" w:hAnsi="Times New Roman" w:cs="Times New Roman"/>
          <w:sz w:val="27"/>
          <w:szCs w:val="27"/>
        </w:rPr>
        <w:t xml:space="preserve"> Федерального закона от 7 февраля 2011 г. № 3-ФЗ "О полиции" должен был осуществлять свою деятельность в точном соответствии с законом. Всякое ограничение прав, свобод и законных интересов граждан допустимо только по </w:t>
      </w:r>
      <w:r w:rsidRPr="00C32DD8">
        <w:rPr>
          <w:rFonts w:ascii="Times New Roman" w:hAnsi="Times New Roman" w:cs="Times New Roman"/>
          <w:sz w:val="27"/>
          <w:szCs w:val="27"/>
        </w:rPr>
        <w:t>основаниям и в порядке, которые предусмотрены федеральным законом (часть 2 той же статьи).</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Разрешая исковые требования в части взыскания материального вреда в виду убытков, состоящих из расходов на услуги представителя (защитника), суд приходит к следующему.</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Согласно ч. ч. 1, 2 ст. 25.5 КоАП РФ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Согласно ч. 1 ст. 24.7 КоАП РФ суммы, израсходованные на оплату труда защитников и представителей по делам об административных правонарушениях, не входят в состав издержек по делу об административном правонарушении. В связи с этим они не могут быть взысканы по правилам частей 2 и 3 статьи 24.7 КоАП РФ.</w:t>
      </w:r>
    </w:p>
    <w:p w:rsidR="00E5352D"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Как следует из материалов дела, для защиты своих интересов при производстве по делу об административном правонарушении истец понес убытки, связанные с оплатой услуг защитника </w:t>
      </w:r>
      <w:r w:rsidRPr="00C32DD8" w:rsidR="000910D4">
        <w:rPr>
          <w:rFonts w:ascii="Times New Roman" w:eastAsia="Times New Roman" w:hAnsi="Times New Roman" w:cs="Times New Roman"/>
          <w:sz w:val="27"/>
          <w:szCs w:val="27"/>
          <w:shd w:val="clear" w:color="auto" w:fill="FFFFFF"/>
        </w:rPr>
        <w:t>Суменко</w:t>
      </w:r>
      <w:r w:rsidRPr="00C32DD8" w:rsidR="000910D4">
        <w:rPr>
          <w:rFonts w:ascii="Times New Roman" w:eastAsia="Times New Roman" w:hAnsi="Times New Roman" w:cs="Times New Roman"/>
          <w:sz w:val="27"/>
          <w:szCs w:val="27"/>
          <w:shd w:val="clear" w:color="auto" w:fill="FFFFFF"/>
        </w:rPr>
        <w:t xml:space="preserve"> А.В.</w:t>
      </w:r>
      <w:r w:rsidRPr="00C32DD8">
        <w:rPr>
          <w:rFonts w:ascii="Times New Roman" w:eastAsia="Times New Roman" w:hAnsi="Times New Roman" w:cs="Times New Roman"/>
          <w:sz w:val="27"/>
          <w:szCs w:val="27"/>
          <w:shd w:val="clear" w:color="auto" w:fill="FFFFFF"/>
        </w:rPr>
        <w:t xml:space="preserve"> в общем размере </w:t>
      </w:r>
      <w:r w:rsidRPr="00C32DD8" w:rsidR="000910D4">
        <w:rPr>
          <w:rFonts w:ascii="Times New Roman" w:eastAsia="Times New Roman" w:hAnsi="Times New Roman" w:cs="Times New Roman"/>
          <w:sz w:val="27"/>
          <w:szCs w:val="27"/>
          <w:shd w:val="clear" w:color="auto" w:fill="FFFFFF"/>
        </w:rPr>
        <w:t>30</w:t>
      </w:r>
      <w:r w:rsidRPr="00C32DD8">
        <w:rPr>
          <w:rFonts w:ascii="Times New Roman" w:eastAsia="Times New Roman" w:hAnsi="Times New Roman" w:cs="Times New Roman"/>
          <w:sz w:val="27"/>
          <w:szCs w:val="27"/>
          <w:shd w:val="clear" w:color="auto" w:fill="FFFFFF"/>
        </w:rPr>
        <w:t xml:space="preserve">000 рублей, которые подтверждены </w:t>
      </w:r>
      <w:r w:rsidRPr="00C32DD8" w:rsidR="000910D4">
        <w:rPr>
          <w:rFonts w:ascii="Times New Roman" w:eastAsia="Times New Roman" w:hAnsi="Times New Roman" w:cs="Times New Roman"/>
          <w:sz w:val="27"/>
          <w:szCs w:val="27"/>
          <w:shd w:val="clear" w:color="auto" w:fill="FFFFFF"/>
        </w:rPr>
        <w:t>соглашением на оказание юридической помощи от 19.09.2023</w:t>
      </w:r>
      <w:r w:rsidRPr="00C32DD8">
        <w:rPr>
          <w:rFonts w:ascii="Times New Roman" w:eastAsia="Times New Roman" w:hAnsi="Times New Roman" w:cs="Times New Roman"/>
          <w:sz w:val="27"/>
          <w:szCs w:val="27"/>
          <w:shd w:val="clear" w:color="auto" w:fill="FFFFFF"/>
        </w:rPr>
        <w:t>,</w:t>
      </w:r>
      <w:r w:rsidRPr="00C32DD8" w:rsidR="000910D4">
        <w:rPr>
          <w:rFonts w:ascii="Times New Roman" w:eastAsia="Times New Roman" w:hAnsi="Times New Roman" w:cs="Times New Roman"/>
          <w:sz w:val="27"/>
          <w:szCs w:val="27"/>
          <w:shd w:val="clear" w:color="auto" w:fill="FFFFFF"/>
        </w:rPr>
        <w:t xml:space="preserve"> актом выполненных работ от 30.10.2023,</w:t>
      </w:r>
      <w:r w:rsidRPr="00C32DD8">
        <w:rPr>
          <w:rFonts w:ascii="Times New Roman" w:eastAsia="Times New Roman" w:hAnsi="Times New Roman" w:cs="Times New Roman"/>
          <w:sz w:val="27"/>
          <w:szCs w:val="27"/>
          <w:shd w:val="clear" w:color="auto" w:fill="FFFFFF"/>
        </w:rPr>
        <w:t xml:space="preserve"> </w:t>
      </w:r>
      <w:r w:rsidRPr="00C32DD8" w:rsidR="004F716D">
        <w:rPr>
          <w:rFonts w:ascii="Times New Roman" w:eastAsia="Times New Roman" w:hAnsi="Times New Roman" w:cs="Times New Roman"/>
          <w:sz w:val="27"/>
          <w:szCs w:val="27"/>
          <w:shd w:val="clear" w:color="auto" w:fill="FFFFFF"/>
        </w:rPr>
        <w:t>квитанциями к приходным кассовым ордерам №72 от 11.11.2023 на сумму 15000 рублей, №65 от 10.09.2023 на сумму 15000 рублей</w:t>
      </w:r>
      <w:r w:rsidRPr="00C32DD8">
        <w:rPr>
          <w:rFonts w:ascii="Times New Roman" w:eastAsia="Times New Roman" w:hAnsi="Times New Roman" w:cs="Times New Roman"/>
          <w:sz w:val="27"/>
          <w:szCs w:val="27"/>
          <w:shd w:val="clear" w:color="auto" w:fill="FFFFFF"/>
        </w:rPr>
        <w:t>.</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При определении суммы, подлежащей взысканию с ответчика, суд приходит к выводу, что указанные расходы истца были связаны с рассмотрением дела об административном правонарушении и по своей правовой природе являются убытками, причиненными в результате незаконных действий (бездействия) государственных органов, которые подлежат взысканию на основании ст. 1069, п. 2 ст. 1070 ГК РФ.</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Ответчик</w:t>
      </w:r>
      <w:r w:rsidRPr="00C32DD8" w:rsidR="004F716D">
        <w:rPr>
          <w:rFonts w:ascii="Times New Roman" w:eastAsia="Times New Roman" w:hAnsi="Times New Roman" w:cs="Times New Roman"/>
          <w:sz w:val="27"/>
          <w:szCs w:val="27"/>
          <w:shd w:val="clear" w:color="auto" w:fill="FFFFFF"/>
        </w:rPr>
        <w:t xml:space="preserve">, третьи лица </w:t>
      </w:r>
      <w:r w:rsidRPr="00C32DD8">
        <w:rPr>
          <w:rFonts w:ascii="Times New Roman" w:eastAsia="Times New Roman" w:hAnsi="Times New Roman" w:cs="Times New Roman"/>
          <w:sz w:val="27"/>
          <w:szCs w:val="27"/>
          <w:shd w:val="clear" w:color="auto" w:fill="FFFFFF"/>
        </w:rPr>
        <w:t>с заявленным размером расходов не согласны, полагая сумму завышенной, не соответствующей требованиям разумности с учетом категории рассмотренного административного дела, степени его сложности.</w:t>
      </w:r>
    </w:p>
    <w:p w:rsidR="00BC200A" w:rsidRPr="00C32DD8"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Согласно правовой позиции, изложенной в пункте 22 Обзора судебной практики Верховного суда Российской Федерации № 2 (2022), утвержденном Президиумом Верховного Суда Российской Федерации 12.10.2022, при взыскании расходов на оплату услуг представителя как убытков, понесенных лицом при незаконном привлечении к административной ответственности, суд вправе уменьшить их размер в разумных пределах.</w:t>
      </w:r>
    </w:p>
    <w:p w:rsidR="00BC200A" w:rsidP="00BC200A">
      <w:pPr>
        <w:spacing w:after="0" w:line="240" w:lineRule="auto"/>
        <w:ind w:firstLine="720"/>
        <w:jc w:val="both"/>
        <w:rPr>
          <w:rFonts w:ascii="Times New Roman" w:eastAsia="Times New Roman" w:hAnsi="Times New Roman" w:cs="Times New Roman"/>
          <w:sz w:val="27"/>
          <w:szCs w:val="27"/>
          <w:shd w:val="clear" w:color="auto" w:fill="FFFFFF"/>
        </w:rPr>
      </w:pPr>
      <w:r w:rsidRPr="00C32DD8">
        <w:rPr>
          <w:rFonts w:ascii="Times New Roman" w:eastAsia="Times New Roman" w:hAnsi="Times New Roman" w:cs="Times New Roman"/>
          <w:sz w:val="27"/>
          <w:szCs w:val="27"/>
          <w:shd w:val="clear" w:color="auto" w:fill="FFFFFF"/>
        </w:rPr>
        <w:t xml:space="preserve">С учетом изложенного, принимая во внимание фактические обстоятельства дела, категорию спора, степень его сложности, объем работы, выполненной представителем истца, количество судебных заседаний по делу об административном правонарушении, в которых защитник принимал участие, учитывая возражения ответчиков, требования соразмерности и справедливости, суд полагает, что заявленный размер расходов не отвечает требованиям разумности, является завышенным в установленных судом фактических обстоятельствах дела, и считает возможным взыскать в пользу истца расходы в </w:t>
      </w:r>
      <w:r w:rsidRPr="00C32DD8">
        <w:rPr>
          <w:rFonts w:ascii="Times New Roman" w:eastAsia="Times New Roman" w:hAnsi="Times New Roman" w:cs="Times New Roman"/>
          <w:sz w:val="27"/>
          <w:szCs w:val="27"/>
          <w:shd w:val="clear" w:color="auto" w:fill="FFFFFF"/>
        </w:rPr>
        <w:t>данной части в размере 15 000 руб., не усматривая оснований для взыскания указанных расходов в большем размере.</w:t>
      </w:r>
    </w:p>
    <w:p w:rsidR="00631363" w:rsidRPr="00C32DD8" w:rsidP="00D45EA6">
      <w:pPr>
        <w:pStyle w:val="50"/>
        <w:shd w:val="clear" w:color="auto" w:fill="auto"/>
        <w:spacing w:line="240" w:lineRule="auto"/>
        <w:ind w:firstLine="539"/>
        <w:rPr>
          <w:sz w:val="27"/>
          <w:szCs w:val="27"/>
        </w:rPr>
      </w:pPr>
      <w:r w:rsidRPr="00C32DD8">
        <w:rPr>
          <w:sz w:val="27"/>
          <w:szCs w:val="27"/>
        </w:rPr>
        <w:t xml:space="preserve">Согласно </w:t>
      </w:r>
      <w:hyperlink r:id="rId18" w:history="1">
        <w:r w:rsidRPr="00C32DD8">
          <w:rPr>
            <w:sz w:val="27"/>
            <w:szCs w:val="27"/>
          </w:rPr>
          <w:t>частям 1</w:t>
        </w:r>
      </w:hyperlink>
      <w:r w:rsidRPr="00C32DD8">
        <w:rPr>
          <w:sz w:val="27"/>
          <w:szCs w:val="27"/>
        </w:rPr>
        <w:t xml:space="preserve"> и </w:t>
      </w:r>
      <w:hyperlink r:id="rId19" w:history="1">
        <w:r w:rsidRPr="00C32DD8">
          <w:rPr>
            <w:sz w:val="27"/>
            <w:szCs w:val="27"/>
          </w:rPr>
          <w:t>2 ст. 98</w:t>
        </w:r>
      </w:hyperlink>
      <w:r w:rsidRPr="00C32DD8">
        <w:rPr>
          <w:sz w:val="27"/>
          <w:szCs w:val="27"/>
        </w:rP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судебные расходы присуждаются истцу пропорционально размеру удовлетворенных судом исковых требований.</w:t>
      </w:r>
    </w:p>
    <w:p w:rsidR="00631363" w:rsidRPr="00C32DD8" w:rsidP="00631363">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Требования Истца в части возмещения затрат по оплате госпошлины законны, подтверждаются чеком-ордером и подлежат удовлетворению пропорционально удовлетворенной части иска в размере 550 рублей.</w:t>
      </w:r>
    </w:p>
    <w:p w:rsidR="00631363" w:rsidRPr="00C32DD8" w:rsidP="00631363">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 xml:space="preserve">Согласно </w:t>
      </w:r>
      <w:hyperlink r:id="rId20" w:history="1">
        <w:r w:rsidRPr="00C32DD8">
          <w:rPr>
            <w:rFonts w:ascii="Times New Roman" w:hAnsi="Times New Roman" w:cs="Times New Roman"/>
            <w:sz w:val="27"/>
            <w:szCs w:val="27"/>
          </w:rPr>
          <w:t>части первой статьи 100</w:t>
        </w:r>
      </w:hyperlink>
      <w:r w:rsidRPr="00C32DD8">
        <w:rPr>
          <w:rFonts w:ascii="Times New Roman" w:hAnsi="Times New Roman" w:cs="Times New Roman"/>
          <w:sz w:val="27"/>
          <w:szCs w:val="27"/>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При этом стороной, проигравшей спор, может быть и государство.</w:t>
      </w:r>
    </w:p>
    <w:p w:rsidR="00631363" w:rsidRPr="00C32DD8" w:rsidP="00631363">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 xml:space="preserve">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w:t>
      </w:r>
      <w:hyperlink r:id="rId21" w:history="1">
        <w:r w:rsidRPr="00C32DD8">
          <w:rPr>
            <w:rFonts w:ascii="Times New Roman" w:hAnsi="Times New Roman" w:cs="Times New Roman"/>
            <w:sz w:val="27"/>
            <w:szCs w:val="27"/>
          </w:rPr>
          <w:t>статьи 17 (часть 3)</w:t>
        </w:r>
      </w:hyperlink>
      <w:r w:rsidRPr="00C32DD8">
        <w:rPr>
          <w:rFonts w:ascii="Times New Roman" w:hAnsi="Times New Roman" w:cs="Times New Roman"/>
          <w:sz w:val="27"/>
          <w:szCs w:val="27"/>
        </w:rPr>
        <w:t xml:space="preserve"> Конституции Российской Федерации. Именно поэтому в </w:t>
      </w:r>
      <w:hyperlink r:id="rId22" w:history="1">
        <w:r w:rsidRPr="00C32DD8">
          <w:rPr>
            <w:rFonts w:ascii="Times New Roman" w:hAnsi="Times New Roman" w:cs="Times New Roman"/>
            <w:sz w:val="27"/>
            <w:szCs w:val="27"/>
          </w:rPr>
          <w:t>статье 100</w:t>
        </w:r>
      </w:hyperlink>
      <w:r w:rsidRPr="00C32DD8">
        <w:rPr>
          <w:rFonts w:ascii="Times New Roman" w:hAnsi="Times New Roman" w:cs="Times New Roman"/>
          <w:sz w:val="27"/>
          <w:szCs w:val="27"/>
        </w:rPr>
        <w:t xml:space="preserve"> Гражданского процессуального кодекса Российской Федерации речь идет, по существу, об обязанности суда установить баланс между правами лиц, участвующих в деле.</w:t>
      </w:r>
    </w:p>
    <w:p w:rsidR="00631363" w:rsidRPr="00C32DD8" w:rsidP="00631363">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 xml:space="preserve">В силу </w:t>
      </w:r>
      <w:hyperlink r:id="rId23" w:history="1">
        <w:r w:rsidRPr="00C32DD8">
          <w:rPr>
            <w:rFonts w:ascii="Times New Roman" w:hAnsi="Times New Roman" w:cs="Times New Roman"/>
            <w:sz w:val="27"/>
            <w:szCs w:val="27"/>
          </w:rPr>
          <w:t>пункта 13</w:t>
        </w:r>
      </w:hyperlink>
      <w:r w:rsidRPr="00C32DD8">
        <w:rPr>
          <w:rFonts w:ascii="Times New Roman" w:hAnsi="Times New Roman" w:cs="Times New Roman"/>
          <w:sz w:val="27"/>
          <w:szCs w:val="27"/>
        </w:rPr>
        <w:t xml:space="preserve"> Постановления Пленума Верховного Суда РФ от 21.01.2016 № 1 "О некоторых вопросах применения законодательства о возмещении издержек, связанных с рассмотрением дела"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631363" w:rsidRPr="00C32DD8" w:rsidP="00631363">
      <w:pPr>
        <w:pStyle w:val="ConsPlusNormal"/>
        <w:ind w:firstLine="539"/>
        <w:jc w:val="both"/>
        <w:rPr>
          <w:rFonts w:ascii="Times New Roman" w:hAnsi="Times New Roman" w:cs="Times New Roman"/>
          <w:b/>
          <w:sz w:val="27"/>
          <w:szCs w:val="27"/>
        </w:rPr>
      </w:pPr>
      <w:r w:rsidRPr="00C32DD8">
        <w:rPr>
          <w:rFonts w:ascii="Times New Roman" w:hAnsi="Times New Roman" w:cs="Times New Roman"/>
          <w:sz w:val="27"/>
          <w:szCs w:val="27"/>
        </w:rPr>
        <w:t>Руководствуясь требованиями разумности и справедливости, с учетом обоснованности и объективной необходимости понесенных затрат, учитывая характер и сложность дела, предмет судебного разбирательства, объем выполненной защитником работы, затраченное время на выполнение поручения по подготовке искового заявления, суд считает разумным пределом возмещения понесенных Истцом затрат сумму 5 000 рублей, которая подтверждается квитанцией к приходному кассовому ордеру №2 от 31.01.2024, соглашением на оказание ю</w:t>
      </w:r>
      <w:r w:rsidRPr="00C32DD8" w:rsidR="00E5352D">
        <w:rPr>
          <w:rFonts w:ascii="Times New Roman" w:hAnsi="Times New Roman" w:cs="Times New Roman"/>
          <w:sz w:val="27"/>
          <w:szCs w:val="27"/>
        </w:rPr>
        <w:t>ридической помощи от 22.01.2024.</w:t>
      </w:r>
    </w:p>
    <w:p w:rsidR="00631363" w:rsidRPr="00C32DD8" w:rsidP="00AC415C">
      <w:pPr>
        <w:pStyle w:val="ConsPlusNormal"/>
        <w:ind w:firstLine="539"/>
        <w:jc w:val="both"/>
        <w:rPr>
          <w:rFonts w:ascii="Times New Roman" w:hAnsi="Times New Roman" w:cs="Times New Roman"/>
          <w:sz w:val="27"/>
          <w:szCs w:val="27"/>
        </w:rPr>
      </w:pPr>
      <w:r w:rsidRPr="00C32DD8">
        <w:rPr>
          <w:rFonts w:ascii="Times New Roman" w:hAnsi="Times New Roman" w:cs="Times New Roman"/>
          <w:sz w:val="27"/>
          <w:szCs w:val="27"/>
        </w:rPr>
        <w:t>Указанная сумма позволяет соблюсти необходимый баланс процессуальных прав и обязанностей сторон, учитывает соотношение расходов с объемом</w:t>
      </w:r>
      <w:r w:rsidRPr="00C32DD8" w:rsidR="00AC415C">
        <w:rPr>
          <w:rFonts w:ascii="Times New Roman" w:hAnsi="Times New Roman" w:cs="Times New Roman"/>
          <w:sz w:val="27"/>
          <w:szCs w:val="27"/>
        </w:rPr>
        <w:t xml:space="preserve"> защищенного права Истца, а так</w:t>
      </w:r>
      <w:r w:rsidRPr="00C32DD8">
        <w:rPr>
          <w:rFonts w:ascii="Times New Roman" w:hAnsi="Times New Roman" w:cs="Times New Roman"/>
          <w:sz w:val="27"/>
          <w:szCs w:val="27"/>
        </w:rPr>
        <w:t>же объем и характер услуг, оказанных его представителем.</w:t>
      </w:r>
    </w:p>
    <w:p w:rsidR="003E6FCD" w:rsidRPr="00C32DD8" w:rsidP="003E6FCD">
      <w:pPr>
        <w:pStyle w:val="ConsPlusNormal"/>
        <w:ind w:firstLine="540"/>
        <w:jc w:val="both"/>
        <w:rPr>
          <w:rFonts w:ascii="Times New Roman" w:hAnsi="Times New Roman" w:cs="Times New Roman"/>
          <w:sz w:val="27"/>
          <w:szCs w:val="27"/>
        </w:rPr>
      </w:pPr>
      <w:r w:rsidRPr="00C32DD8">
        <w:rPr>
          <w:rFonts w:ascii="Times New Roman" w:hAnsi="Times New Roman" w:cs="Times New Roman"/>
          <w:sz w:val="27"/>
          <w:szCs w:val="27"/>
        </w:rPr>
        <w:t xml:space="preserve">В соответствии с </w:t>
      </w:r>
      <w:hyperlink r:id="rId24" w:history="1">
        <w:r w:rsidRPr="00C32DD8">
          <w:rPr>
            <w:rFonts w:ascii="Times New Roman" w:hAnsi="Times New Roman" w:cs="Times New Roman"/>
            <w:sz w:val="27"/>
            <w:szCs w:val="27"/>
          </w:rPr>
          <w:t>ч. 5 ст. 198</w:t>
        </w:r>
      </w:hyperlink>
      <w:r w:rsidRPr="00C32DD8">
        <w:rPr>
          <w:rFonts w:ascii="Times New Roman" w:hAnsi="Times New Roman" w:cs="Times New Roman"/>
          <w:sz w:val="27"/>
          <w:szCs w:val="27"/>
        </w:rPr>
        <w:t xml:space="preserve"> Гражданского процессуального кодекса Российской Федерации, при вынесении решения суд обязан в резолютивной части решить вопрос о распределении судебных расходов.</w:t>
      </w:r>
    </w:p>
    <w:p w:rsidR="00C730B0" w:rsidRPr="00C32DD8" w:rsidP="00AC415C">
      <w:pPr>
        <w:pStyle w:val="ConsPlusNormal"/>
        <w:ind w:firstLine="540"/>
        <w:jc w:val="both"/>
        <w:rPr>
          <w:rFonts w:ascii="Times New Roman" w:hAnsi="Times New Roman" w:cs="Times New Roman"/>
          <w:sz w:val="27"/>
          <w:szCs w:val="27"/>
        </w:rPr>
      </w:pPr>
      <w:r w:rsidRPr="00C32DD8">
        <w:rPr>
          <w:rFonts w:ascii="Times New Roman" w:hAnsi="Times New Roman" w:cs="Times New Roman"/>
          <w:sz w:val="27"/>
          <w:szCs w:val="27"/>
        </w:rPr>
        <w:t xml:space="preserve">Судом установлено, что истцом при подаче иска были понесены почтовые </w:t>
      </w:r>
      <w:r w:rsidRPr="00C32DD8">
        <w:rPr>
          <w:rFonts w:ascii="Times New Roman" w:hAnsi="Times New Roman" w:cs="Times New Roman"/>
          <w:sz w:val="27"/>
          <w:szCs w:val="27"/>
        </w:rPr>
        <w:t>расходы, связанные с направлением копии искового заявления в адрес ответчика и третьего лица в размере 186 рублей, что подтверждается представленными в материалы дела квитанциями от 31.01.2024 на сумму 93 рубля каждая.</w:t>
      </w:r>
    </w:p>
    <w:p w:rsidR="008C4C19" w:rsidRPr="00C32DD8" w:rsidP="00AC415C">
      <w:pPr>
        <w:pStyle w:val="NormalWeb"/>
        <w:spacing w:before="0" w:beforeAutospacing="0" w:after="0" w:afterAutospacing="0"/>
        <w:ind w:firstLine="540"/>
        <w:jc w:val="both"/>
        <w:rPr>
          <w:sz w:val="27"/>
          <w:szCs w:val="27"/>
        </w:rPr>
      </w:pPr>
      <w:r w:rsidRPr="00C32DD8">
        <w:rPr>
          <w:sz w:val="27"/>
          <w:szCs w:val="27"/>
        </w:rPr>
        <w:t xml:space="preserve">Почтовые расходы, понесенные истцом при разрешении данного дела, </w:t>
      </w:r>
      <w:r w:rsidRPr="00C32DD8" w:rsidR="00AC415C">
        <w:rPr>
          <w:sz w:val="27"/>
          <w:szCs w:val="27"/>
        </w:rPr>
        <w:t>суд признает</w:t>
      </w:r>
      <w:r w:rsidRPr="00C32DD8">
        <w:rPr>
          <w:sz w:val="27"/>
          <w:szCs w:val="27"/>
        </w:rPr>
        <w:t xml:space="preserve"> необходимыми и подлежащими включению в судебные издержки по правилам </w:t>
      </w:r>
      <w:hyperlink r:id="rId25" w:history="1">
        <w:r w:rsidRPr="00C32DD8">
          <w:rPr>
            <w:rStyle w:val="Hyperlink"/>
            <w:color w:val="auto"/>
            <w:sz w:val="27"/>
            <w:szCs w:val="27"/>
            <w:u w:val="none"/>
          </w:rPr>
          <w:t>абзаца 9 статьи 94</w:t>
        </w:r>
      </w:hyperlink>
      <w:r w:rsidRPr="00C32DD8">
        <w:rPr>
          <w:sz w:val="27"/>
          <w:szCs w:val="27"/>
        </w:rPr>
        <w:t xml:space="preserve"> данного кодекса.</w:t>
      </w:r>
    </w:p>
    <w:p w:rsidR="00AC415C" w:rsidRPr="00C32DD8" w:rsidP="00AC415C">
      <w:pPr>
        <w:pStyle w:val="NormalWeb"/>
        <w:spacing w:before="0" w:beforeAutospacing="0" w:after="0" w:afterAutospacing="0"/>
        <w:ind w:firstLine="540"/>
        <w:jc w:val="both"/>
        <w:rPr>
          <w:sz w:val="27"/>
          <w:szCs w:val="27"/>
        </w:rPr>
      </w:pPr>
      <w:r w:rsidRPr="00C32DD8">
        <w:rPr>
          <w:sz w:val="27"/>
          <w:szCs w:val="27"/>
        </w:rPr>
        <w:t xml:space="preserve">Требование о взыскании почтовых расходов истцом не заявлялись, </w:t>
      </w:r>
      <w:r w:rsidRPr="00C32DD8" w:rsidR="00A603A2">
        <w:rPr>
          <w:sz w:val="27"/>
          <w:szCs w:val="27"/>
        </w:rPr>
        <w:t xml:space="preserve">вместе с тем, </w:t>
      </w:r>
      <w:r w:rsidRPr="00C32DD8">
        <w:rPr>
          <w:sz w:val="27"/>
          <w:szCs w:val="27"/>
        </w:rPr>
        <w:t>вопрос о взыскании судебных расходов не является самостоятельным имущественным требованием,</w:t>
      </w:r>
      <w:r w:rsidRPr="00C32DD8" w:rsidR="00C730B0">
        <w:rPr>
          <w:sz w:val="27"/>
          <w:szCs w:val="27"/>
        </w:rPr>
        <w:t xml:space="preserve"> </w:t>
      </w:r>
      <w:r w:rsidRPr="00C32DD8" w:rsidR="00A603A2">
        <w:rPr>
          <w:sz w:val="27"/>
          <w:szCs w:val="27"/>
        </w:rPr>
        <w:t xml:space="preserve">и </w:t>
      </w:r>
      <w:r w:rsidRPr="00C32DD8">
        <w:rPr>
          <w:sz w:val="27"/>
          <w:szCs w:val="27"/>
        </w:rPr>
        <w:t>п</w:t>
      </w:r>
      <w:r w:rsidRPr="00C32DD8" w:rsidR="00C730B0">
        <w:rPr>
          <w:sz w:val="27"/>
          <w:szCs w:val="27"/>
        </w:rPr>
        <w:t xml:space="preserve">ри вынесении решения суд в зависимости от того в пользу истца или ответчика принят судебный акт </w:t>
      </w:r>
      <w:r w:rsidRPr="00C32DD8" w:rsidR="00A603A2">
        <w:rPr>
          <w:sz w:val="27"/>
          <w:szCs w:val="27"/>
        </w:rPr>
        <w:t xml:space="preserve">обязан распределить </w:t>
      </w:r>
      <w:r w:rsidRPr="00C32DD8" w:rsidR="00C730B0">
        <w:rPr>
          <w:sz w:val="27"/>
          <w:szCs w:val="27"/>
        </w:rPr>
        <w:t xml:space="preserve">судебные расходы в соответствии со </w:t>
      </w:r>
      <w:hyperlink r:id="rId26" w:history="1">
        <w:r w:rsidRPr="00C32DD8" w:rsidR="00C730B0">
          <w:rPr>
            <w:sz w:val="27"/>
            <w:szCs w:val="27"/>
          </w:rPr>
          <w:t>статьей 98</w:t>
        </w:r>
      </w:hyperlink>
      <w:r w:rsidRPr="00C32DD8" w:rsidR="00C730B0">
        <w:rPr>
          <w:sz w:val="27"/>
          <w:szCs w:val="27"/>
        </w:rPr>
        <w:t xml:space="preserve"> Гражданского процессуального кодекса Российской Федерации.</w:t>
      </w:r>
    </w:p>
    <w:p w:rsidR="00C730B0" w:rsidRPr="00C32DD8" w:rsidP="00AC415C">
      <w:pPr>
        <w:pStyle w:val="NormalWeb"/>
        <w:spacing w:before="0" w:beforeAutospacing="0" w:after="0" w:afterAutospacing="0"/>
        <w:ind w:firstLine="540"/>
        <w:jc w:val="both"/>
        <w:rPr>
          <w:sz w:val="28"/>
          <w:szCs w:val="28"/>
        </w:rPr>
      </w:pPr>
      <w:r w:rsidRPr="00C32DD8">
        <w:rPr>
          <w:sz w:val="27"/>
          <w:szCs w:val="27"/>
        </w:rPr>
        <w:t xml:space="preserve"> </w:t>
      </w:r>
      <w:r w:rsidRPr="00C32DD8">
        <w:rPr>
          <w:sz w:val="27"/>
          <w:szCs w:val="27"/>
        </w:rPr>
        <w:t xml:space="preserve">В связи с указанным, приняв во внимание положения </w:t>
      </w:r>
      <w:hyperlink r:id="rId27" w:history="1">
        <w:r w:rsidRPr="00C32DD8">
          <w:rPr>
            <w:sz w:val="27"/>
            <w:szCs w:val="27"/>
          </w:rPr>
          <w:t>статьи 98</w:t>
        </w:r>
      </w:hyperlink>
      <w:r w:rsidRPr="00C32DD8">
        <w:rPr>
          <w:sz w:val="27"/>
          <w:szCs w:val="27"/>
        </w:rPr>
        <w:t xml:space="preserve"> Гражданского процессуального кодекса Российской Федерации, с ответчика в пользу истца подлежат взысканию </w:t>
      </w:r>
      <w:r w:rsidRPr="00C32DD8" w:rsidR="00AC415C">
        <w:rPr>
          <w:sz w:val="27"/>
          <w:szCs w:val="27"/>
        </w:rPr>
        <w:t xml:space="preserve">почтовые расходы пропорционально </w:t>
      </w:r>
      <w:r w:rsidRPr="00C32DD8" w:rsidR="00AC415C">
        <w:rPr>
          <w:sz w:val="28"/>
          <w:szCs w:val="28"/>
        </w:rPr>
        <w:t xml:space="preserve">удовлетворенной части иска в размере 93 рублей.  </w:t>
      </w:r>
    </w:p>
    <w:p w:rsidR="00631363" w:rsidRPr="00C32DD8" w:rsidP="00631363">
      <w:pPr>
        <w:pStyle w:val="ConsPlusNormal"/>
        <w:spacing w:before="240"/>
        <w:ind w:firstLine="540"/>
        <w:jc w:val="both"/>
        <w:rPr>
          <w:rFonts w:ascii="Times New Roman" w:hAnsi="Times New Roman" w:cs="Times New Roman"/>
          <w:sz w:val="28"/>
          <w:szCs w:val="28"/>
        </w:rPr>
      </w:pPr>
      <w:r w:rsidRPr="00C32DD8">
        <w:rPr>
          <w:rFonts w:ascii="Times New Roman" w:hAnsi="Times New Roman" w:cs="Times New Roman"/>
          <w:sz w:val="28"/>
          <w:szCs w:val="28"/>
        </w:rPr>
        <w:t xml:space="preserve">На основании изложенного, руководствуясь </w:t>
      </w:r>
      <w:hyperlink r:id="rId28" w:history="1">
        <w:r w:rsidRPr="00C32DD8">
          <w:rPr>
            <w:rFonts w:ascii="Times New Roman" w:hAnsi="Times New Roman" w:cs="Times New Roman"/>
            <w:sz w:val="28"/>
            <w:szCs w:val="28"/>
          </w:rPr>
          <w:t>статьями 194</w:t>
        </w:r>
      </w:hyperlink>
      <w:r w:rsidRPr="00C32DD8">
        <w:rPr>
          <w:rFonts w:ascii="Times New Roman" w:hAnsi="Times New Roman" w:cs="Times New Roman"/>
          <w:sz w:val="28"/>
          <w:szCs w:val="28"/>
        </w:rPr>
        <w:t xml:space="preserve"> - </w:t>
      </w:r>
      <w:hyperlink r:id="rId29" w:history="1">
        <w:r w:rsidRPr="00C32DD8">
          <w:rPr>
            <w:rFonts w:ascii="Times New Roman" w:hAnsi="Times New Roman" w:cs="Times New Roman"/>
            <w:sz w:val="28"/>
            <w:szCs w:val="28"/>
          </w:rPr>
          <w:t>199</w:t>
        </w:r>
      </w:hyperlink>
      <w:r w:rsidRPr="00C32DD8">
        <w:rPr>
          <w:rFonts w:ascii="Times New Roman" w:hAnsi="Times New Roman" w:cs="Times New Roman"/>
          <w:sz w:val="28"/>
          <w:szCs w:val="28"/>
        </w:rPr>
        <w:t xml:space="preserve"> Гражданского процессуального кодекса Российской Федерации, суд</w:t>
      </w:r>
    </w:p>
    <w:p w:rsidR="00305E7F" w:rsidRPr="00C32DD8" w:rsidP="00A603A2">
      <w:pPr>
        <w:spacing w:after="0" w:line="240" w:lineRule="auto"/>
        <w:ind w:firstLine="720"/>
        <w:jc w:val="both"/>
        <w:rPr>
          <w:rFonts w:ascii="Times New Roman" w:hAnsi="Times New Roman" w:cs="Times New Roman"/>
          <w:sz w:val="27"/>
          <w:szCs w:val="27"/>
        </w:rPr>
      </w:pPr>
      <w:r w:rsidRPr="00C32DD8">
        <w:rPr>
          <w:rFonts w:ascii="Times New Roman" w:eastAsia="Times New Roman" w:hAnsi="Times New Roman" w:cs="Times New Roman"/>
          <w:sz w:val="28"/>
          <w:szCs w:val="28"/>
          <w:shd w:val="clear" w:color="auto" w:fill="FFFFFF"/>
        </w:rPr>
        <w:t xml:space="preserve"> </w:t>
      </w:r>
    </w:p>
    <w:p w:rsidR="004554C0" w:rsidRPr="00C32DD8" w:rsidP="00A603A2">
      <w:pPr>
        <w:spacing w:after="0" w:line="240" w:lineRule="auto"/>
        <w:jc w:val="center"/>
        <w:rPr>
          <w:rFonts w:ascii="Times New Roman" w:hAnsi="Times New Roman" w:cs="Times New Roman"/>
          <w:sz w:val="27"/>
          <w:szCs w:val="27"/>
        </w:rPr>
      </w:pPr>
      <w:r w:rsidRPr="00C32DD8">
        <w:rPr>
          <w:rFonts w:ascii="Times New Roman" w:hAnsi="Times New Roman" w:cs="Times New Roman"/>
          <w:sz w:val="27"/>
          <w:szCs w:val="27"/>
        </w:rPr>
        <w:t>решил:</w:t>
      </w:r>
    </w:p>
    <w:p w:rsidR="00A603A2" w:rsidRPr="00C32DD8" w:rsidP="00A603A2">
      <w:pPr>
        <w:spacing w:after="0" w:line="240" w:lineRule="auto"/>
        <w:jc w:val="center"/>
        <w:rPr>
          <w:rFonts w:ascii="Times New Roman" w:hAnsi="Times New Roman" w:cs="Times New Roman"/>
          <w:sz w:val="27"/>
          <w:szCs w:val="27"/>
        </w:rPr>
      </w:pPr>
    </w:p>
    <w:p w:rsidR="00A603A2" w:rsidRPr="00C32DD8" w:rsidP="00A603A2">
      <w:pPr>
        <w:pStyle w:val="NormalWeb"/>
        <w:spacing w:before="0" w:beforeAutospacing="0" w:after="0" w:afterAutospacing="0"/>
        <w:ind w:firstLine="708"/>
        <w:jc w:val="both"/>
        <w:rPr>
          <w:sz w:val="27"/>
          <w:szCs w:val="27"/>
          <w:shd w:val="clear" w:color="auto" w:fill="FFFFFF"/>
        </w:rPr>
      </w:pPr>
      <w:r w:rsidRPr="00C32DD8">
        <w:rPr>
          <w:sz w:val="27"/>
          <w:szCs w:val="27"/>
          <w:shd w:val="clear" w:color="auto" w:fill="FFFFFF"/>
        </w:rPr>
        <w:t xml:space="preserve">Исковые требования </w:t>
      </w:r>
      <w:r w:rsidRPr="00C32DD8">
        <w:rPr>
          <w:sz w:val="27"/>
          <w:szCs w:val="27"/>
        </w:rPr>
        <w:t>Мельникова Сергея Викторовича к Российской Федерации в лице Министерства внутренних дел</w:t>
      </w:r>
      <w:r w:rsidRPr="00C32DD8">
        <w:rPr>
          <w:sz w:val="27"/>
          <w:szCs w:val="27"/>
          <w:shd w:val="clear" w:color="auto" w:fill="FFFFFF"/>
        </w:rPr>
        <w:t xml:space="preserve"> Российской Федерации о возмещении убытков удовлетворить частично.</w:t>
      </w:r>
    </w:p>
    <w:p w:rsidR="00A603A2" w:rsidRPr="00C32DD8" w:rsidP="00A603A2">
      <w:pPr>
        <w:spacing w:after="0" w:line="240" w:lineRule="auto"/>
        <w:ind w:firstLine="720"/>
        <w:jc w:val="both"/>
        <w:rPr>
          <w:rFonts w:ascii="Times New Roman" w:hAnsi="Times New Roman" w:cs="Times New Roman"/>
          <w:sz w:val="27"/>
          <w:szCs w:val="27"/>
          <w:shd w:val="clear" w:color="auto" w:fill="FFFFFF"/>
        </w:rPr>
      </w:pPr>
      <w:r w:rsidRPr="00C32DD8">
        <w:rPr>
          <w:rFonts w:ascii="Times New Roman" w:hAnsi="Times New Roman" w:cs="Times New Roman"/>
          <w:sz w:val="27"/>
          <w:szCs w:val="27"/>
          <w:shd w:val="clear" w:color="auto" w:fill="FFFFFF"/>
        </w:rPr>
        <w:t xml:space="preserve">Взыскать с Российской Федерации в лице Министерства внутренних дел Российской Федерации (ИНН 7706074737) за счет средств казны Российской Федерации в пользу </w:t>
      </w:r>
      <w:r w:rsidRPr="00C32DD8">
        <w:rPr>
          <w:rFonts w:ascii="Times New Roman" w:hAnsi="Times New Roman" w:cs="Times New Roman"/>
          <w:sz w:val="27"/>
          <w:szCs w:val="27"/>
        </w:rPr>
        <w:t xml:space="preserve">Мельникова Сергея Викторовича </w:t>
      </w:r>
      <w:r w:rsidRPr="00C32DD8">
        <w:rPr>
          <w:rFonts w:ascii="Times New Roman" w:hAnsi="Times New Roman" w:cs="Times New Roman"/>
          <w:sz w:val="27"/>
          <w:szCs w:val="27"/>
          <w:shd w:val="clear" w:color="auto" w:fill="FFFFFF"/>
        </w:rPr>
        <w:t>(паспорт </w:t>
      </w:r>
      <w:r w:rsidR="00E0672A">
        <w:rPr>
          <w:rFonts w:ascii="Times New Roman" w:hAnsi="Times New Roman" w:cs="Times New Roman"/>
          <w:sz w:val="27"/>
          <w:szCs w:val="27"/>
          <w:shd w:val="clear" w:color="auto" w:fill="FFFFFF"/>
        </w:rPr>
        <w:t>*</w:t>
      </w:r>
      <w:r w:rsidRPr="00C32DD8">
        <w:rPr>
          <w:rFonts w:ascii="Times New Roman" w:hAnsi="Times New Roman" w:cs="Times New Roman"/>
          <w:sz w:val="27"/>
          <w:szCs w:val="27"/>
          <w:shd w:val="clear" w:color="auto" w:fill="FFFFFF"/>
        </w:rPr>
        <w:t>) в счет возмещения убытков 15 000 рублей, судебные расходы на оплату услуг представителя в размере 5000 рублей, почтовые расходы в размере 93 рублей, а также расходы по оплате государственной пошлины в размере 550 рублей.</w:t>
      </w:r>
    </w:p>
    <w:p w:rsidR="00A603A2" w:rsidRPr="00C32DD8" w:rsidP="00A603A2">
      <w:pPr>
        <w:spacing w:after="0" w:line="240" w:lineRule="auto"/>
        <w:ind w:firstLine="720"/>
        <w:jc w:val="both"/>
        <w:rPr>
          <w:rFonts w:ascii="Times New Roman" w:hAnsi="Times New Roman" w:cs="Times New Roman"/>
          <w:sz w:val="27"/>
          <w:szCs w:val="27"/>
          <w:shd w:val="clear" w:color="auto" w:fill="FFFFFF"/>
        </w:rPr>
      </w:pPr>
      <w:r w:rsidRPr="00C32DD8">
        <w:rPr>
          <w:rFonts w:ascii="Times New Roman" w:hAnsi="Times New Roman" w:cs="Times New Roman"/>
          <w:sz w:val="27"/>
          <w:szCs w:val="27"/>
          <w:shd w:val="clear" w:color="auto" w:fill="FFFFFF"/>
        </w:rPr>
        <w:t xml:space="preserve">В удовлетворении остальной части исковых требований </w:t>
      </w:r>
      <w:r w:rsidRPr="00C32DD8">
        <w:rPr>
          <w:rFonts w:ascii="Times New Roman" w:hAnsi="Times New Roman" w:cs="Times New Roman"/>
          <w:sz w:val="27"/>
          <w:szCs w:val="27"/>
        </w:rPr>
        <w:t>Мельникова Сергея Викторовича к Российской Федерации в лице Министерства внутренних дел</w:t>
      </w:r>
      <w:r w:rsidRPr="00C32DD8">
        <w:rPr>
          <w:rFonts w:ascii="Times New Roman" w:hAnsi="Times New Roman" w:cs="Times New Roman"/>
          <w:sz w:val="27"/>
          <w:szCs w:val="27"/>
          <w:shd w:val="clear" w:color="auto" w:fill="FFFFFF"/>
        </w:rPr>
        <w:t xml:space="preserve"> о возмещении убытков отказать.</w:t>
      </w:r>
    </w:p>
    <w:p w:rsidR="004554C0" w:rsidRPr="00C32DD8" w:rsidP="00A603A2">
      <w:pPr>
        <w:spacing w:after="0" w:line="240" w:lineRule="auto"/>
        <w:ind w:firstLine="567"/>
        <w:jc w:val="both"/>
        <w:rPr>
          <w:rFonts w:ascii="Times New Roman" w:hAnsi="Times New Roman" w:cs="Times New Roman"/>
          <w:sz w:val="27"/>
          <w:szCs w:val="27"/>
        </w:rPr>
      </w:pPr>
      <w:r w:rsidRPr="00C32DD8">
        <w:rPr>
          <w:rFonts w:ascii="Times New Roman" w:hAnsi="Times New Roman" w:cs="Times New Roman"/>
          <w:sz w:val="27"/>
          <w:szCs w:val="27"/>
        </w:rPr>
        <w:t>Решение может быть обжаловано в апелляционном порядке в Кондинский районный суд</w:t>
      </w:r>
      <w:r w:rsidRPr="00C32DD8" w:rsidR="004E6BAC">
        <w:rPr>
          <w:rFonts w:ascii="Times New Roman" w:hAnsi="Times New Roman" w:cs="Times New Roman"/>
          <w:sz w:val="27"/>
          <w:szCs w:val="27"/>
        </w:rPr>
        <w:t xml:space="preserve"> Ханты – Мансийского автономного округа-Югры</w:t>
      </w:r>
      <w:r w:rsidRPr="00C32DD8">
        <w:rPr>
          <w:rFonts w:ascii="Times New Roman" w:hAnsi="Times New Roman" w:cs="Times New Roman"/>
          <w:sz w:val="27"/>
          <w:szCs w:val="27"/>
        </w:rPr>
        <w:t>, путем подачи апелляционной жалобы через миров</w:t>
      </w:r>
      <w:r w:rsidRPr="00C32DD8" w:rsidR="006B3864">
        <w:rPr>
          <w:rFonts w:ascii="Times New Roman" w:hAnsi="Times New Roman" w:cs="Times New Roman"/>
          <w:sz w:val="27"/>
          <w:szCs w:val="27"/>
        </w:rPr>
        <w:t>ого судью судебного участка № 2</w:t>
      </w:r>
      <w:r w:rsidRPr="00C32DD8">
        <w:rPr>
          <w:rFonts w:ascii="Times New Roman" w:hAnsi="Times New Roman" w:cs="Times New Roman"/>
          <w:sz w:val="27"/>
          <w:szCs w:val="27"/>
        </w:rPr>
        <w:t xml:space="preserve"> </w:t>
      </w:r>
      <w:r w:rsidRPr="00C32DD8" w:rsidR="00605E45">
        <w:rPr>
          <w:rFonts w:ascii="Times New Roman" w:hAnsi="Times New Roman" w:cs="Times New Roman"/>
          <w:sz w:val="27"/>
          <w:szCs w:val="27"/>
        </w:rPr>
        <w:t>К</w:t>
      </w:r>
      <w:r w:rsidRPr="00C32DD8" w:rsidR="006B3864">
        <w:rPr>
          <w:rFonts w:ascii="Times New Roman" w:hAnsi="Times New Roman" w:cs="Times New Roman"/>
          <w:sz w:val="27"/>
          <w:szCs w:val="27"/>
        </w:rPr>
        <w:t>о</w:t>
      </w:r>
      <w:r w:rsidRPr="00C32DD8" w:rsidR="00605E45">
        <w:rPr>
          <w:rFonts w:ascii="Times New Roman" w:hAnsi="Times New Roman" w:cs="Times New Roman"/>
          <w:sz w:val="27"/>
          <w:szCs w:val="27"/>
        </w:rPr>
        <w:t>ндинского</w:t>
      </w:r>
      <w:r w:rsidRPr="00C32DD8">
        <w:rPr>
          <w:rFonts w:ascii="Times New Roman" w:hAnsi="Times New Roman" w:cs="Times New Roman"/>
          <w:sz w:val="27"/>
          <w:szCs w:val="27"/>
        </w:rPr>
        <w:t xml:space="preserve"> судебного района в течение месяца со дня вынесения мотивированного решения.</w:t>
      </w:r>
    </w:p>
    <w:p w:rsidR="008466B6" w:rsidRPr="00C32DD8" w:rsidP="00A603A2">
      <w:pPr>
        <w:spacing w:after="0" w:line="240" w:lineRule="auto"/>
        <w:ind w:firstLine="567"/>
        <w:jc w:val="both"/>
        <w:rPr>
          <w:rFonts w:ascii="Times New Roman" w:hAnsi="Times New Roman" w:cs="Times New Roman"/>
          <w:sz w:val="27"/>
          <w:szCs w:val="27"/>
        </w:rPr>
      </w:pPr>
      <w:r w:rsidRPr="00C32DD8">
        <w:rPr>
          <w:rFonts w:ascii="Times New Roman" w:hAnsi="Times New Roman" w:cs="Times New Roman"/>
          <w:sz w:val="27"/>
          <w:szCs w:val="27"/>
        </w:rPr>
        <w:t>Мотивированное решение</w:t>
      </w:r>
      <w:r w:rsidRPr="00C32DD8" w:rsidR="004554C0">
        <w:rPr>
          <w:rFonts w:ascii="Times New Roman" w:hAnsi="Times New Roman" w:cs="Times New Roman"/>
          <w:sz w:val="27"/>
          <w:szCs w:val="27"/>
        </w:rPr>
        <w:t xml:space="preserve"> </w:t>
      </w:r>
      <w:r w:rsidRPr="00C32DD8">
        <w:rPr>
          <w:rFonts w:ascii="Times New Roman" w:hAnsi="Times New Roman" w:cs="Times New Roman"/>
          <w:sz w:val="27"/>
          <w:szCs w:val="27"/>
        </w:rPr>
        <w:t xml:space="preserve">изготовлено </w:t>
      </w:r>
      <w:r w:rsidRPr="00C32DD8" w:rsidR="00A603A2">
        <w:rPr>
          <w:rFonts w:ascii="Times New Roman" w:hAnsi="Times New Roman" w:cs="Times New Roman"/>
          <w:sz w:val="27"/>
          <w:szCs w:val="27"/>
        </w:rPr>
        <w:t>28 мая</w:t>
      </w:r>
      <w:r w:rsidRPr="00C32DD8" w:rsidR="00EE17AE">
        <w:rPr>
          <w:rFonts w:ascii="Times New Roman" w:hAnsi="Times New Roman" w:cs="Times New Roman"/>
          <w:sz w:val="27"/>
          <w:szCs w:val="27"/>
        </w:rPr>
        <w:t xml:space="preserve"> 2024</w:t>
      </w:r>
      <w:r w:rsidRPr="00C32DD8" w:rsidR="004554C0">
        <w:rPr>
          <w:rFonts w:ascii="Times New Roman" w:hAnsi="Times New Roman" w:cs="Times New Roman"/>
          <w:sz w:val="27"/>
          <w:szCs w:val="27"/>
        </w:rPr>
        <w:t xml:space="preserve"> года. </w:t>
      </w:r>
    </w:p>
    <w:p w:rsidR="004554C0" w:rsidRPr="00C32DD8" w:rsidP="00A603A2">
      <w:pPr>
        <w:spacing w:after="0" w:line="240" w:lineRule="auto"/>
        <w:jc w:val="both"/>
        <w:rPr>
          <w:rFonts w:ascii="Times New Roman" w:hAnsi="Times New Roman" w:cs="Times New Roman"/>
          <w:sz w:val="27"/>
          <w:szCs w:val="27"/>
        </w:rPr>
      </w:pPr>
      <w:r w:rsidRPr="00C32DD8">
        <w:rPr>
          <w:rFonts w:ascii="Times New Roman" w:hAnsi="Times New Roman" w:cs="Times New Roman"/>
          <w:sz w:val="27"/>
          <w:szCs w:val="27"/>
        </w:rPr>
        <w:t xml:space="preserve"> </w:t>
      </w:r>
    </w:p>
    <w:p w:rsidR="00CE0A6B" w:rsidRPr="00C32DD8" w:rsidP="00A603A2">
      <w:pPr>
        <w:spacing w:after="0" w:line="240" w:lineRule="auto"/>
        <w:jc w:val="both"/>
        <w:rPr>
          <w:rFonts w:ascii="Times New Roman" w:hAnsi="Times New Roman" w:cs="Times New Roman"/>
          <w:sz w:val="27"/>
          <w:szCs w:val="27"/>
        </w:rPr>
      </w:pPr>
      <w:r w:rsidRPr="00C32DD8">
        <w:rPr>
          <w:rFonts w:ascii="Times New Roman" w:hAnsi="Times New Roman" w:cs="Times New Roman"/>
          <w:sz w:val="27"/>
          <w:szCs w:val="27"/>
        </w:rPr>
        <w:t xml:space="preserve"> </w:t>
      </w:r>
    </w:p>
    <w:p w:rsidR="00C32DD8" w:rsidRPr="00C32DD8" w:rsidP="00A603A2">
      <w:pPr>
        <w:spacing w:after="0" w:line="240" w:lineRule="auto"/>
        <w:jc w:val="both"/>
        <w:rPr>
          <w:rFonts w:ascii="Times New Roman" w:hAnsi="Times New Roman" w:cs="Times New Roman"/>
          <w:sz w:val="27"/>
          <w:szCs w:val="27"/>
        </w:rPr>
      </w:pPr>
    </w:p>
    <w:p w:rsidR="00CE0A6B" w:rsidRPr="00C32DD8" w:rsidP="00A603A2">
      <w:pPr>
        <w:spacing w:after="0" w:line="240" w:lineRule="auto"/>
        <w:jc w:val="both"/>
        <w:rPr>
          <w:rFonts w:ascii="Times New Roman" w:hAnsi="Times New Roman" w:cs="Times New Roman"/>
          <w:sz w:val="27"/>
          <w:szCs w:val="27"/>
        </w:rPr>
      </w:pPr>
      <w:r w:rsidRPr="00C32DD8">
        <w:rPr>
          <w:rFonts w:ascii="Times New Roman" w:hAnsi="Times New Roman" w:cs="Times New Roman"/>
          <w:sz w:val="27"/>
          <w:szCs w:val="27"/>
        </w:rPr>
        <w:t xml:space="preserve">Мировой судья </w:t>
      </w:r>
    </w:p>
    <w:p w:rsidR="00C77F51" w:rsidRPr="00C32DD8" w:rsidP="00A603A2">
      <w:pPr>
        <w:spacing w:after="0" w:line="240" w:lineRule="auto"/>
        <w:jc w:val="both"/>
        <w:rPr>
          <w:rFonts w:ascii="Times New Roman" w:hAnsi="Times New Roman" w:cs="Times New Roman"/>
          <w:sz w:val="27"/>
          <w:szCs w:val="27"/>
        </w:rPr>
      </w:pPr>
      <w:r w:rsidRPr="00C32DD8">
        <w:rPr>
          <w:rFonts w:ascii="Times New Roman" w:hAnsi="Times New Roman" w:cs="Times New Roman"/>
          <w:sz w:val="27"/>
          <w:szCs w:val="27"/>
        </w:rPr>
        <w:t xml:space="preserve">судебного участка № 2                                               </w:t>
      </w:r>
      <w:r w:rsidRPr="00C32DD8" w:rsidR="00F364C6">
        <w:rPr>
          <w:rFonts w:ascii="Times New Roman" w:hAnsi="Times New Roman" w:cs="Times New Roman"/>
          <w:sz w:val="27"/>
          <w:szCs w:val="27"/>
        </w:rPr>
        <w:t xml:space="preserve">      </w:t>
      </w:r>
      <w:r w:rsidRPr="00C32DD8" w:rsidR="00173C7C">
        <w:rPr>
          <w:rFonts w:ascii="Times New Roman" w:hAnsi="Times New Roman" w:cs="Times New Roman"/>
          <w:sz w:val="27"/>
          <w:szCs w:val="27"/>
        </w:rPr>
        <w:t xml:space="preserve">         </w:t>
      </w:r>
      <w:r w:rsidRPr="00C32DD8" w:rsidR="003E6FCD">
        <w:rPr>
          <w:rFonts w:ascii="Times New Roman" w:hAnsi="Times New Roman" w:cs="Times New Roman"/>
          <w:sz w:val="27"/>
          <w:szCs w:val="27"/>
        </w:rPr>
        <w:t xml:space="preserve">     </w:t>
      </w:r>
      <w:r w:rsidRPr="00C32DD8">
        <w:rPr>
          <w:rFonts w:ascii="Times New Roman" w:hAnsi="Times New Roman" w:cs="Times New Roman"/>
          <w:sz w:val="27"/>
          <w:szCs w:val="27"/>
        </w:rPr>
        <w:t>Е.Н. Черногрицкая</w:t>
      </w:r>
    </w:p>
    <w:sectPr w:rsidSect="00C32DD8">
      <w:headerReference w:type="default" r:id="rId30"/>
      <w:footerReference w:type="default" r:id="rId31"/>
      <w:pgSz w:w="11900" w:h="16800"/>
      <w:pgMar w:top="425" w:right="845" w:bottom="709" w:left="1701" w:header="720" w:footer="108"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18021"/>
      <w:docPartObj>
        <w:docPartGallery w:val="Page Numbers (Bottom of Page)"/>
        <w:docPartUnique/>
      </w:docPartObj>
    </w:sdtPr>
    <w:sdtContent>
      <w:p w:rsidR="00631363" w:rsidP="006B3864">
        <w:pPr>
          <w:pStyle w:val="Footer"/>
          <w:jc w:val="right"/>
        </w:pPr>
        <w:r>
          <w:fldChar w:fldCharType="begin"/>
        </w:r>
        <w:r>
          <w:instrText>PAGE   \* MERGEFORMAT</w:instrText>
        </w:r>
        <w:r>
          <w:fldChar w:fldCharType="separate"/>
        </w:r>
        <w:r w:rsidR="00E0672A">
          <w:rPr>
            <w:noProof/>
          </w:rPr>
          <w:t>8</w:t>
        </w:r>
        <w:r>
          <w:fldChar w:fldCharType="end"/>
        </w:r>
      </w:p>
    </w:sdtContent>
  </w:sdt>
  <w:p w:rsidR="006313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FC59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97701"/>
    <w:rsid w:val="00004DE1"/>
    <w:rsid w:val="00022264"/>
    <w:rsid w:val="00027FF1"/>
    <w:rsid w:val="0003273D"/>
    <w:rsid w:val="00032A56"/>
    <w:rsid w:val="00033378"/>
    <w:rsid w:val="00052914"/>
    <w:rsid w:val="00053E62"/>
    <w:rsid w:val="000569B4"/>
    <w:rsid w:val="00056A64"/>
    <w:rsid w:val="000637E3"/>
    <w:rsid w:val="000711BA"/>
    <w:rsid w:val="00074042"/>
    <w:rsid w:val="000910D4"/>
    <w:rsid w:val="00094B7F"/>
    <w:rsid w:val="00097701"/>
    <w:rsid w:val="000B362F"/>
    <w:rsid w:val="000C5CB1"/>
    <w:rsid w:val="000D3BFC"/>
    <w:rsid w:val="000D6A30"/>
    <w:rsid w:val="000E16F5"/>
    <w:rsid w:val="000F2134"/>
    <w:rsid w:val="000F3EE3"/>
    <w:rsid w:val="000F741E"/>
    <w:rsid w:val="001073C0"/>
    <w:rsid w:val="001116A1"/>
    <w:rsid w:val="001160E9"/>
    <w:rsid w:val="00117601"/>
    <w:rsid w:val="001266C8"/>
    <w:rsid w:val="0012706A"/>
    <w:rsid w:val="00127D26"/>
    <w:rsid w:val="00133C72"/>
    <w:rsid w:val="001371D6"/>
    <w:rsid w:val="001419ED"/>
    <w:rsid w:val="00143131"/>
    <w:rsid w:val="00157694"/>
    <w:rsid w:val="00161B3C"/>
    <w:rsid w:val="00164A10"/>
    <w:rsid w:val="001706DE"/>
    <w:rsid w:val="00173C7C"/>
    <w:rsid w:val="0017746B"/>
    <w:rsid w:val="00183C18"/>
    <w:rsid w:val="001931AC"/>
    <w:rsid w:val="001970FD"/>
    <w:rsid w:val="001A0C3F"/>
    <w:rsid w:val="001B55A4"/>
    <w:rsid w:val="001B56BE"/>
    <w:rsid w:val="001C35C1"/>
    <w:rsid w:val="001C7ED1"/>
    <w:rsid w:val="001C7FDE"/>
    <w:rsid w:val="001D2090"/>
    <w:rsid w:val="001D44E3"/>
    <w:rsid w:val="001F0AFE"/>
    <w:rsid w:val="00201ADE"/>
    <w:rsid w:val="00233571"/>
    <w:rsid w:val="002357CC"/>
    <w:rsid w:val="00243F4A"/>
    <w:rsid w:val="00244D7D"/>
    <w:rsid w:val="00247165"/>
    <w:rsid w:val="00250358"/>
    <w:rsid w:val="00254611"/>
    <w:rsid w:val="00254880"/>
    <w:rsid w:val="00261511"/>
    <w:rsid w:val="00270780"/>
    <w:rsid w:val="00272B99"/>
    <w:rsid w:val="002769DC"/>
    <w:rsid w:val="00282803"/>
    <w:rsid w:val="00292FB2"/>
    <w:rsid w:val="002A33BA"/>
    <w:rsid w:val="002A7613"/>
    <w:rsid w:val="002B5484"/>
    <w:rsid w:val="002B62FD"/>
    <w:rsid w:val="002B7BDB"/>
    <w:rsid w:val="002C0880"/>
    <w:rsid w:val="002D105E"/>
    <w:rsid w:val="002D63B3"/>
    <w:rsid w:val="002D6441"/>
    <w:rsid w:val="002E4170"/>
    <w:rsid w:val="00302122"/>
    <w:rsid w:val="00305E7F"/>
    <w:rsid w:val="00311903"/>
    <w:rsid w:val="00330552"/>
    <w:rsid w:val="00334E7C"/>
    <w:rsid w:val="00350578"/>
    <w:rsid w:val="003535B7"/>
    <w:rsid w:val="003625ED"/>
    <w:rsid w:val="00371220"/>
    <w:rsid w:val="0037287B"/>
    <w:rsid w:val="00394A39"/>
    <w:rsid w:val="003A3494"/>
    <w:rsid w:val="003A392B"/>
    <w:rsid w:val="003A3F31"/>
    <w:rsid w:val="003B53C0"/>
    <w:rsid w:val="003B5E9F"/>
    <w:rsid w:val="003B5FE2"/>
    <w:rsid w:val="003B7A4B"/>
    <w:rsid w:val="003C0C90"/>
    <w:rsid w:val="003C0D5F"/>
    <w:rsid w:val="003C2983"/>
    <w:rsid w:val="003C6674"/>
    <w:rsid w:val="003C7437"/>
    <w:rsid w:val="003D06A3"/>
    <w:rsid w:val="003D74B2"/>
    <w:rsid w:val="003E652C"/>
    <w:rsid w:val="003E6FCD"/>
    <w:rsid w:val="00404B40"/>
    <w:rsid w:val="00405C36"/>
    <w:rsid w:val="0040688B"/>
    <w:rsid w:val="00406AEF"/>
    <w:rsid w:val="00423E27"/>
    <w:rsid w:val="00423E2C"/>
    <w:rsid w:val="00443F7F"/>
    <w:rsid w:val="00444496"/>
    <w:rsid w:val="0044461D"/>
    <w:rsid w:val="004474C3"/>
    <w:rsid w:val="004501B7"/>
    <w:rsid w:val="004554C0"/>
    <w:rsid w:val="00456786"/>
    <w:rsid w:val="0046121A"/>
    <w:rsid w:val="004708BF"/>
    <w:rsid w:val="00470C71"/>
    <w:rsid w:val="00472557"/>
    <w:rsid w:val="004748C6"/>
    <w:rsid w:val="004908E8"/>
    <w:rsid w:val="004A1DA4"/>
    <w:rsid w:val="004A6569"/>
    <w:rsid w:val="004B0382"/>
    <w:rsid w:val="004B1988"/>
    <w:rsid w:val="004B1F7D"/>
    <w:rsid w:val="004B7C81"/>
    <w:rsid w:val="004C7452"/>
    <w:rsid w:val="004E09C5"/>
    <w:rsid w:val="004E59C7"/>
    <w:rsid w:val="004E6BAC"/>
    <w:rsid w:val="004F716D"/>
    <w:rsid w:val="0052089F"/>
    <w:rsid w:val="005221A5"/>
    <w:rsid w:val="0052676F"/>
    <w:rsid w:val="005268CD"/>
    <w:rsid w:val="00530E2F"/>
    <w:rsid w:val="00550111"/>
    <w:rsid w:val="005601B4"/>
    <w:rsid w:val="00560491"/>
    <w:rsid w:val="005672DE"/>
    <w:rsid w:val="00571068"/>
    <w:rsid w:val="00571FC4"/>
    <w:rsid w:val="00576CFE"/>
    <w:rsid w:val="005814E3"/>
    <w:rsid w:val="00582883"/>
    <w:rsid w:val="005B0624"/>
    <w:rsid w:val="005B3BA8"/>
    <w:rsid w:val="005B58B8"/>
    <w:rsid w:val="005B712E"/>
    <w:rsid w:val="005C15D7"/>
    <w:rsid w:val="005D03A8"/>
    <w:rsid w:val="005D7676"/>
    <w:rsid w:val="005E4B56"/>
    <w:rsid w:val="005E6E79"/>
    <w:rsid w:val="005E7F08"/>
    <w:rsid w:val="005F023B"/>
    <w:rsid w:val="005F1ED9"/>
    <w:rsid w:val="005F3C6C"/>
    <w:rsid w:val="0060275E"/>
    <w:rsid w:val="00605C2C"/>
    <w:rsid w:val="00605E45"/>
    <w:rsid w:val="00612BF1"/>
    <w:rsid w:val="00615853"/>
    <w:rsid w:val="006210AF"/>
    <w:rsid w:val="00623287"/>
    <w:rsid w:val="00626E4C"/>
    <w:rsid w:val="00631363"/>
    <w:rsid w:val="006326F3"/>
    <w:rsid w:val="00636BD1"/>
    <w:rsid w:val="00641899"/>
    <w:rsid w:val="00645420"/>
    <w:rsid w:val="00655DB1"/>
    <w:rsid w:val="006610F9"/>
    <w:rsid w:val="0066730D"/>
    <w:rsid w:val="00671A62"/>
    <w:rsid w:val="0067319B"/>
    <w:rsid w:val="00674EA8"/>
    <w:rsid w:val="006867F4"/>
    <w:rsid w:val="00686E30"/>
    <w:rsid w:val="00691D33"/>
    <w:rsid w:val="0069226C"/>
    <w:rsid w:val="00695FD1"/>
    <w:rsid w:val="0069614D"/>
    <w:rsid w:val="006A3AA7"/>
    <w:rsid w:val="006B1A9D"/>
    <w:rsid w:val="006B3864"/>
    <w:rsid w:val="006D4495"/>
    <w:rsid w:val="006E6D66"/>
    <w:rsid w:val="006E770E"/>
    <w:rsid w:val="006F3EF2"/>
    <w:rsid w:val="006F4EF7"/>
    <w:rsid w:val="006F7618"/>
    <w:rsid w:val="007017EF"/>
    <w:rsid w:val="00706E36"/>
    <w:rsid w:val="0071043B"/>
    <w:rsid w:val="00714838"/>
    <w:rsid w:val="00744604"/>
    <w:rsid w:val="0074589D"/>
    <w:rsid w:val="007530A7"/>
    <w:rsid w:val="007567E7"/>
    <w:rsid w:val="00761229"/>
    <w:rsid w:val="0076197D"/>
    <w:rsid w:val="0076729F"/>
    <w:rsid w:val="00767A42"/>
    <w:rsid w:val="007778CD"/>
    <w:rsid w:val="00781672"/>
    <w:rsid w:val="007C06BB"/>
    <w:rsid w:val="007D11CE"/>
    <w:rsid w:val="007D3EC2"/>
    <w:rsid w:val="007E2C50"/>
    <w:rsid w:val="007E3D71"/>
    <w:rsid w:val="007E43B3"/>
    <w:rsid w:val="007F2EA6"/>
    <w:rsid w:val="00804DC4"/>
    <w:rsid w:val="008060B4"/>
    <w:rsid w:val="008062E6"/>
    <w:rsid w:val="008100B7"/>
    <w:rsid w:val="00811B32"/>
    <w:rsid w:val="0083138D"/>
    <w:rsid w:val="00835B42"/>
    <w:rsid w:val="00835C21"/>
    <w:rsid w:val="00836467"/>
    <w:rsid w:val="00843077"/>
    <w:rsid w:val="008466B6"/>
    <w:rsid w:val="008620CF"/>
    <w:rsid w:val="00866C86"/>
    <w:rsid w:val="008779BF"/>
    <w:rsid w:val="008813B1"/>
    <w:rsid w:val="008836BC"/>
    <w:rsid w:val="008A1C77"/>
    <w:rsid w:val="008A1EEE"/>
    <w:rsid w:val="008A5BE2"/>
    <w:rsid w:val="008B1CB8"/>
    <w:rsid w:val="008B242D"/>
    <w:rsid w:val="008B50BC"/>
    <w:rsid w:val="008B672D"/>
    <w:rsid w:val="008B7286"/>
    <w:rsid w:val="008C2F2F"/>
    <w:rsid w:val="008C3283"/>
    <w:rsid w:val="008C4C19"/>
    <w:rsid w:val="008E00C4"/>
    <w:rsid w:val="008E29E3"/>
    <w:rsid w:val="008F02B1"/>
    <w:rsid w:val="008F27E4"/>
    <w:rsid w:val="008F5558"/>
    <w:rsid w:val="00904844"/>
    <w:rsid w:val="00912D72"/>
    <w:rsid w:val="00916160"/>
    <w:rsid w:val="0092763C"/>
    <w:rsid w:val="009307E5"/>
    <w:rsid w:val="0094298A"/>
    <w:rsid w:val="00954CE8"/>
    <w:rsid w:val="00964913"/>
    <w:rsid w:val="00964F50"/>
    <w:rsid w:val="00965B17"/>
    <w:rsid w:val="00986B6C"/>
    <w:rsid w:val="00992763"/>
    <w:rsid w:val="00993265"/>
    <w:rsid w:val="00994F79"/>
    <w:rsid w:val="00995199"/>
    <w:rsid w:val="00996C81"/>
    <w:rsid w:val="009973BD"/>
    <w:rsid w:val="009A384D"/>
    <w:rsid w:val="009A661F"/>
    <w:rsid w:val="009B11CE"/>
    <w:rsid w:val="009C610D"/>
    <w:rsid w:val="009D483F"/>
    <w:rsid w:val="009D5C69"/>
    <w:rsid w:val="009E4216"/>
    <w:rsid w:val="009E432F"/>
    <w:rsid w:val="00A001DB"/>
    <w:rsid w:val="00A157A7"/>
    <w:rsid w:val="00A160E6"/>
    <w:rsid w:val="00A1726B"/>
    <w:rsid w:val="00A2270D"/>
    <w:rsid w:val="00A31E2D"/>
    <w:rsid w:val="00A33630"/>
    <w:rsid w:val="00A33CE1"/>
    <w:rsid w:val="00A35146"/>
    <w:rsid w:val="00A37FAE"/>
    <w:rsid w:val="00A603A2"/>
    <w:rsid w:val="00A61085"/>
    <w:rsid w:val="00A63C1E"/>
    <w:rsid w:val="00A71D94"/>
    <w:rsid w:val="00A71F1E"/>
    <w:rsid w:val="00A732A8"/>
    <w:rsid w:val="00A810B5"/>
    <w:rsid w:val="00A8302C"/>
    <w:rsid w:val="00A84AEB"/>
    <w:rsid w:val="00AA13FF"/>
    <w:rsid w:val="00AB4C80"/>
    <w:rsid w:val="00AB784D"/>
    <w:rsid w:val="00AC07DE"/>
    <w:rsid w:val="00AC415C"/>
    <w:rsid w:val="00AC58BB"/>
    <w:rsid w:val="00AD48F2"/>
    <w:rsid w:val="00AE2065"/>
    <w:rsid w:val="00AE321D"/>
    <w:rsid w:val="00AE3E71"/>
    <w:rsid w:val="00AE68B2"/>
    <w:rsid w:val="00AF1FAA"/>
    <w:rsid w:val="00AF2D49"/>
    <w:rsid w:val="00AF32BB"/>
    <w:rsid w:val="00AF5E20"/>
    <w:rsid w:val="00B0045D"/>
    <w:rsid w:val="00B04C6F"/>
    <w:rsid w:val="00B128A5"/>
    <w:rsid w:val="00B13A32"/>
    <w:rsid w:val="00B157C5"/>
    <w:rsid w:val="00B164AD"/>
    <w:rsid w:val="00B22BD2"/>
    <w:rsid w:val="00B23F81"/>
    <w:rsid w:val="00B259C5"/>
    <w:rsid w:val="00B321E0"/>
    <w:rsid w:val="00B33203"/>
    <w:rsid w:val="00B365B6"/>
    <w:rsid w:val="00B4088B"/>
    <w:rsid w:val="00B425CD"/>
    <w:rsid w:val="00B4544E"/>
    <w:rsid w:val="00B45F74"/>
    <w:rsid w:val="00B46EC1"/>
    <w:rsid w:val="00B528CB"/>
    <w:rsid w:val="00B56900"/>
    <w:rsid w:val="00B838D9"/>
    <w:rsid w:val="00B9223D"/>
    <w:rsid w:val="00B9259A"/>
    <w:rsid w:val="00B9514F"/>
    <w:rsid w:val="00BA202A"/>
    <w:rsid w:val="00BB2C86"/>
    <w:rsid w:val="00BB5277"/>
    <w:rsid w:val="00BC200A"/>
    <w:rsid w:val="00BC3188"/>
    <w:rsid w:val="00BC3F57"/>
    <w:rsid w:val="00BC6B39"/>
    <w:rsid w:val="00BD5CD5"/>
    <w:rsid w:val="00BE0768"/>
    <w:rsid w:val="00BE1468"/>
    <w:rsid w:val="00BE3209"/>
    <w:rsid w:val="00C0115D"/>
    <w:rsid w:val="00C01AE2"/>
    <w:rsid w:val="00C042F1"/>
    <w:rsid w:val="00C10472"/>
    <w:rsid w:val="00C1068F"/>
    <w:rsid w:val="00C11407"/>
    <w:rsid w:val="00C20A59"/>
    <w:rsid w:val="00C241E9"/>
    <w:rsid w:val="00C26010"/>
    <w:rsid w:val="00C3195E"/>
    <w:rsid w:val="00C32DD8"/>
    <w:rsid w:val="00C405A7"/>
    <w:rsid w:val="00C453BB"/>
    <w:rsid w:val="00C50901"/>
    <w:rsid w:val="00C70E91"/>
    <w:rsid w:val="00C730B0"/>
    <w:rsid w:val="00C73CD6"/>
    <w:rsid w:val="00C75ED4"/>
    <w:rsid w:val="00C77C81"/>
    <w:rsid w:val="00C77F51"/>
    <w:rsid w:val="00C8673A"/>
    <w:rsid w:val="00CA5B4D"/>
    <w:rsid w:val="00CB1408"/>
    <w:rsid w:val="00CB15A3"/>
    <w:rsid w:val="00CB1A60"/>
    <w:rsid w:val="00CB201E"/>
    <w:rsid w:val="00CB4C53"/>
    <w:rsid w:val="00CC465E"/>
    <w:rsid w:val="00CC6C20"/>
    <w:rsid w:val="00CE0A6B"/>
    <w:rsid w:val="00CE34CA"/>
    <w:rsid w:val="00CE5DE2"/>
    <w:rsid w:val="00CE66D5"/>
    <w:rsid w:val="00CF3A63"/>
    <w:rsid w:val="00CF604F"/>
    <w:rsid w:val="00CF6D98"/>
    <w:rsid w:val="00D07D6A"/>
    <w:rsid w:val="00D132CF"/>
    <w:rsid w:val="00D230F0"/>
    <w:rsid w:val="00D319D0"/>
    <w:rsid w:val="00D45EA6"/>
    <w:rsid w:val="00D576F3"/>
    <w:rsid w:val="00D65263"/>
    <w:rsid w:val="00D75DAF"/>
    <w:rsid w:val="00D76130"/>
    <w:rsid w:val="00D801DF"/>
    <w:rsid w:val="00D82020"/>
    <w:rsid w:val="00D90A42"/>
    <w:rsid w:val="00D954CD"/>
    <w:rsid w:val="00D9766C"/>
    <w:rsid w:val="00DB3234"/>
    <w:rsid w:val="00DF0AA7"/>
    <w:rsid w:val="00DF134C"/>
    <w:rsid w:val="00E0672A"/>
    <w:rsid w:val="00E10189"/>
    <w:rsid w:val="00E106D6"/>
    <w:rsid w:val="00E12B07"/>
    <w:rsid w:val="00E14D90"/>
    <w:rsid w:val="00E178AE"/>
    <w:rsid w:val="00E26079"/>
    <w:rsid w:val="00E5352D"/>
    <w:rsid w:val="00E65168"/>
    <w:rsid w:val="00E66AEB"/>
    <w:rsid w:val="00E71B75"/>
    <w:rsid w:val="00E7787A"/>
    <w:rsid w:val="00E816DA"/>
    <w:rsid w:val="00E942E5"/>
    <w:rsid w:val="00E95A90"/>
    <w:rsid w:val="00E96FE4"/>
    <w:rsid w:val="00EA066E"/>
    <w:rsid w:val="00EC380A"/>
    <w:rsid w:val="00EC6674"/>
    <w:rsid w:val="00EC6866"/>
    <w:rsid w:val="00ED16DC"/>
    <w:rsid w:val="00EE17AE"/>
    <w:rsid w:val="00EE6E81"/>
    <w:rsid w:val="00EF0018"/>
    <w:rsid w:val="00EF4231"/>
    <w:rsid w:val="00F03D83"/>
    <w:rsid w:val="00F12513"/>
    <w:rsid w:val="00F1436A"/>
    <w:rsid w:val="00F171FE"/>
    <w:rsid w:val="00F2119D"/>
    <w:rsid w:val="00F23F64"/>
    <w:rsid w:val="00F2425C"/>
    <w:rsid w:val="00F364C6"/>
    <w:rsid w:val="00F40740"/>
    <w:rsid w:val="00F532F2"/>
    <w:rsid w:val="00F60F6A"/>
    <w:rsid w:val="00F673E6"/>
    <w:rsid w:val="00F70AC2"/>
    <w:rsid w:val="00F7539F"/>
    <w:rsid w:val="00F804D6"/>
    <w:rsid w:val="00FA211A"/>
    <w:rsid w:val="00FA4ED1"/>
    <w:rsid w:val="00FA530B"/>
    <w:rsid w:val="00FB0AFE"/>
    <w:rsid w:val="00FC6EE0"/>
    <w:rsid w:val="00FD17C7"/>
    <w:rsid w:val="00FE214A"/>
    <w:rsid w:val="00FE6983"/>
    <w:rsid w:val="00FF4B0C"/>
    <w:rsid w:val="00FF539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E2"/>
  </w:style>
  <w:style w:type="paragraph" w:styleId="Heading1">
    <w:name w:val="heading 1"/>
    <w:basedOn w:val="Normal"/>
    <w:next w:val="Normal"/>
    <w:link w:val="1"/>
    <w:uiPriority w:val="99"/>
    <w:qFormat/>
    <w:rsid w:val="000F213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21"/>
    <w:uiPriority w:val="9"/>
    <w:unhideWhenUsed/>
    <w:qFormat/>
    <w:rsid w:val="00761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097701"/>
    <w:rPr>
      <w:color w:val="008000"/>
    </w:rPr>
  </w:style>
  <w:style w:type="character" w:customStyle="1" w:styleId="1">
    <w:name w:val="Заголовок 1 Знак"/>
    <w:basedOn w:val="DefaultParagraphFont"/>
    <w:link w:val="Heading1"/>
    <w:uiPriority w:val="99"/>
    <w:rsid w:val="000F2134"/>
    <w:rPr>
      <w:rFonts w:ascii="Arial" w:hAnsi="Arial" w:cs="Arial"/>
      <w:b/>
      <w:bCs/>
      <w:color w:val="000080"/>
      <w:sz w:val="24"/>
      <w:szCs w:val="24"/>
    </w:rPr>
  </w:style>
  <w:style w:type="paragraph" w:styleId="BodyText2">
    <w:name w:val="Body Text 2"/>
    <w:basedOn w:val="Normal"/>
    <w:link w:val="2"/>
    <w:rsid w:val="00117601"/>
    <w:pPr>
      <w:spacing w:after="0" w:line="240" w:lineRule="auto"/>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117601"/>
    <w:rPr>
      <w:rFonts w:ascii="Times New Roman" w:eastAsia="Times New Roman" w:hAnsi="Times New Roman" w:cs="Times New Roman"/>
      <w:sz w:val="24"/>
      <w:szCs w:val="20"/>
    </w:rPr>
  </w:style>
  <w:style w:type="paragraph" w:styleId="NormalWeb">
    <w:name w:val="Normal (Web)"/>
    <w:basedOn w:val="Normal"/>
    <w:uiPriority w:val="99"/>
    <w:unhideWhenUsed/>
    <w:rsid w:val="00E778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0"/>
    <w:uiPriority w:val="99"/>
    <w:unhideWhenUsed/>
    <w:rsid w:val="003C2983"/>
    <w:pPr>
      <w:spacing w:after="120"/>
      <w:ind w:left="283"/>
    </w:pPr>
  </w:style>
  <w:style w:type="character" w:customStyle="1" w:styleId="a0">
    <w:name w:val="Основной текст с отступом Знак"/>
    <w:basedOn w:val="DefaultParagraphFont"/>
    <w:link w:val="BodyTextIndent"/>
    <w:uiPriority w:val="99"/>
    <w:rsid w:val="003C2983"/>
  </w:style>
  <w:style w:type="paragraph" w:styleId="BodyTextIndent2">
    <w:name w:val="Body Text Indent 2"/>
    <w:basedOn w:val="Normal"/>
    <w:link w:val="20"/>
    <w:rsid w:val="00BB5277"/>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DefaultParagraphFont"/>
    <w:link w:val="BodyTextIndent2"/>
    <w:rsid w:val="00BB5277"/>
    <w:rPr>
      <w:rFonts w:ascii="Times New Roman" w:eastAsia="Times New Roman" w:hAnsi="Times New Roman" w:cs="Times New Roman"/>
      <w:sz w:val="20"/>
      <w:szCs w:val="20"/>
    </w:rPr>
  </w:style>
  <w:style w:type="character" w:customStyle="1" w:styleId="21">
    <w:name w:val="Заголовок 2 Знак"/>
    <w:basedOn w:val="DefaultParagraphFont"/>
    <w:link w:val="Heading2"/>
    <w:uiPriority w:val="9"/>
    <w:rsid w:val="007619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a1"/>
    <w:uiPriority w:val="99"/>
    <w:semiHidden/>
    <w:unhideWhenUsed/>
    <w:rsid w:val="001160E9"/>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160E9"/>
    <w:rPr>
      <w:rFonts w:ascii="Segoe UI" w:hAnsi="Segoe UI" w:cs="Segoe UI"/>
      <w:sz w:val="18"/>
      <w:szCs w:val="18"/>
    </w:rPr>
  </w:style>
  <w:style w:type="character" w:styleId="Hyperlink">
    <w:name w:val="Hyperlink"/>
    <w:basedOn w:val="DefaultParagraphFont"/>
    <w:uiPriority w:val="99"/>
    <w:unhideWhenUsed/>
    <w:rsid w:val="001D44E3"/>
    <w:rPr>
      <w:color w:val="0000FF" w:themeColor="hyperlink"/>
      <w:u w:val="single"/>
    </w:rPr>
  </w:style>
  <w:style w:type="character" w:styleId="Emphasis">
    <w:name w:val="Emphasis"/>
    <w:basedOn w:val="DefaultParagraphFont"/>
    <w:uiPriority w:val="20"/>
    <w:qFormat/>
    <w:rsid w:val="00444496"/>
    <w:rPr>
      <w:i/>
      <w:iCs/>
    </w:rPr>
  </w:style>
  <w:style w:type="paragraph" w:customStyle="1" w:styleId="s1">
    <w:name w:val="s_1"/>
    <w:basedOn w:val="Normal"/>
    <w:rsid w:val="004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371220"/>
    <w:rPr>
      <w:rFonts w:ascii="Times New Roman" w:hAnsi="Times New Roman" w:cs="Times New Roman"/>
      <w:b/>
      <w:bCs/>
      <w:sz w:val="20"/>
      <w:szCs w:val="20"/>
    </w:rPr>
  </w:style>
  <w:style w:type="character" w:customStyle="1" w:styleId="FontStyle34">
    <w:name w:val="Font Style34"/>
    <w:basedOn w:val="DefaultParagraphFont"/>
    <w:uiPriority w:val="99"/>
    <w:rsid w:val="00305E7F"/>
    <w:rPr>
      <w:rFonts w:ascii="Times New Roman" w:hAnsi="Times New Roman" w:cs="Times New Roman"/>
      <w:sz w:val="20"/>
      <w:szCs w:val="20"/>
    </w:rPr>
  </w:style>
  <w:style w:type="character" w:customStyle="1" w:styleId="FontStyle35">
    <w:name w:val="Font Style35"/>
    <w:basedOn w:val="DefaultParagraphFont"/>
    <w:uiPriority w:val="99"/>
    <w:rsid w:val="00305E7F"/>
    <w:rPr>
      <w:rFonts w:ascii="Arial" w:hAnsi="Arial" w:cs="Arial"/>
      <w:sz w:val="20"/>
      <w:szCs w:val="20"/>
    </w:rPr>
  </w:style>
  <w:style w:type="paragraph" w:styleId="Header">
    <w:name w:val="header"/>
    <w:basedOn w:val="Normal"/>
    <w:link w:val="a2"/>
    <w:uiPriority w:val="99"/>
    <w:unhideWhenUsed/>
    <w:rsid w:val="00406AEF"/>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06AEF"/>
  </w:style>
  <w:style w:type="paragraph" w:styleId="Footer">
    <w:name w:val="footer"/>
    <w:basedOn w:val="Normal"/>
    <w:link w:val="a3"/>
    <w:uiPriority w:val="99"/>
    <w:unhideWhenUsed/>
    <w:rsid w:val="00406AEF"/>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406AEF"/>
  </w:style>
  <w:style w:type="paragraph" w:customStyle="1" w:styleId="ConsPlusNormal">
    <w:name w:val="ConsPlusNormal"/>
    <w:rsid w:val="00CE34CA"/>
    <w:pPr>
      <w:widowControl w:val="0"/>
      <w:autoSpaceDE w:val="0"/>
      <w:autoSpaceDN w:val="0"/>
      <w:adjustRightInd w:val="0"/>
      <w:spacing w:after="0" w:line="240" w:lineRule="auto"/>
    </w:pPr>
    <w:rPr>
      <w:rFonts w:ascii="Arial" w:hAnsi="Arial" w:cs="Arial"/>
      <w:sz w:val="20"/>
      <w:szCs w:val="20"/>
    </w:rPr>
  </w:style>
  <w:style w:type="paragraph" w:styleId="ListBullet">
    <w:name w:val="List Bullet"/>
    <w:basedOn w:val="Normal"/>
    <w:uiPriority w:val="99"/>
    <w:unhideWhenUsed/>
    <w:rsid w:val="0046121A"/>
    <w:pPr>
      <w:numPr>
        <w:numId w:val="1"/>
      </w:numPr>
      <w:contextualSpacing/>
    </w:pPr>
  </w:style>
  <w:style w:type="character" w:customStyle="1" w:styleId="5">
    <w:name w:val="Основной текст (5)_"/>
    <w:basedOn w:val="DefaultParagraphFont"/>
    <w:link w:val="50"/>
    <w:rsid w:val="00C73CD6"/>
    <w:rPr>
      <w:rFonts w:ascii="Times New Roman" w:eastAsia="Times New Roman" w:hAnsi="Times New Roman" w:cs="Times New Roman"/>
      <w:sz w:val="26"/>
      <w:szCs w:val="26"/>
      <w:shd w:val="clear" w:color="auto" w:fill="FFFFFF"/>
    </w:rPr>
  </w:style>
  <w:style w:type="paragraph" w:customStyle="1" w:styleId="50">
    <w:name w:val="Основной текст (5)"/>
    <w:basedOn w:val="Normal"/>
    <w:link w:val="5"/>
    <w:rsid w:val="00C73CD6"/>
    <w:pPr>
      <w:widowControl w:val="0"/>
      <w:shd w:val="clear" w:color="auto" w:fill="FFFFFF"/>
      <w:spacing w:after="0" w:line="298" w:lineRule="exact"/>
      <w:ind w:hanging="36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30849&amp;dst=5998&amp;field=134&amp;date=28.05.2024" TargetMode="External" /><Relationship Id="rId11" Type="http://schemas.openxmlformats.org/officeDocument/2006/relationships/hyperlink" Target="https://login.consultant.ru/link/?req=doc&amp;base=LAW&amp;n=373385&amp;dst=104307&amp;field=134&amp;date=28.05.2024" TargetMode="External" /><Relationship Id="rId12" Type="http://schemas.openxmlformats.org/officeDocument/2006/relationships/hyperlink" Target="https://login.consultant.ru/link/?req=doc&amp;base=ARB&amp;n=634262&amp;date=28.05.2024" TargetMode="External" /><Relationship Id="rId13" Type="http://schemas.openxmlformats.org/officeDocument/2006/relationships/hyperlink" Target="https://login.consultant.ru/link/?req=doc&amp;base=LAW&amp;n=358838&amp;date=21.05.2024&amp;dst=100012&amp;field=134" TargetMode="External" /><Relationship Id="rId14" Type="http://schemas.openxmlformats.org/officeDocument/2006/relationships/hyperlink" Target="https://login.consultant.ru/link/?req=doc&amp;base=LAW&amp;n=358838&amp;date=21.05.2024&amp;dst=1230&amp;field=134" TargetMode="External" /><Relationship Id="rId15" Type="http://schemas.openxmlformats.org/officeDocument/2006/relationships/hyperlink" Target="https://login.consultant.ru/link/?req=doc&amp;base=LAW&amp;n=181664&amp;date=21.05.2024&amp;dst=100023&amp;field=134" TargetMode="External" /><Relationship Id="rId16" Type="http://schemas.openxmlformats.org/officeDocument/2006/relationships/hyperlink" Target="https://login.consultant.ru/link/?req=doc&amp;base=LAW&amp;n=358838&amp;date=21.05.2024&amp;dst=1723&amp;field=134" TargetMode="External" /><Relationship Id="rId17" Type="http://schemas.openxmlformats.org/officeDocument/2006/relationships/hyperlink" Target="https://login.consultant.ru/link/?req=doc&amp;base=LAW&amp;n=344851&amp;date=21.05.2024&amp;dst=100050&amp;field=134" TargetMode="External" /><Relationship Id="rId18" Type="http://schemas.openxmlformats.org/officeDocument/2006/relationships/hyperlink" Target="https://login.consultant.ru/link/?req=doc&amp;base=LAW&amp;n=358838&amp;date=21.05.2024&amp;dst=100476&amp;field=134" TargetMode="External" /><Relationship Id="rId19" Type="http://schemas.openxmlformats.org/officeDocument/2006/relationships/hyperlink" Target="https://login.consultant.ru/link/?req=doc&amp;base=LAW&amp;n=358838&amp;date=21.05.2024&amp;dst=102247&amp;field=13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358838&amp;date=21.05.2024&amp;dst=100482&amp;field=134" TargetMode="External" /><Relationship Id="rId21" Type="http://schemas.openxmlformats.org/officeDocument/2006/relationships/hyperlink" Target="https://login.consultant.ru/link/?req=doc&amp;base=LAW&amp;n=2875&amp;date=21.05.2024&amp;dst=100078&amp;field=134" TargetMode="External" /><Relationship Id="rId22" Type="http://schemas.openxmlformats.org/officeDocument/2006/relationships/hyperlink" Target="https://login.consultant.ru/link/?req=doc&amp;base=LAW&amp;n=358838&amp;date=21.05.2024&amp;dst=100481&amp;field=134" TargetMode="External" /><Relationship Id="rId23" Type="http://schemas.openxmlformats.org/officeDocument/2006/relationships/hyperlink" Target="https://login.consultant.ru/link/?req=doc&amp;base=LAW&amp;n=194054&amp;date=21.05.2024&amp;dst=100026&amp;field=134" TargetMode="External" /><Relationship Id="rId24" Type="http://schemas.openxmlformats.org/officeDocument/2006/relationships/hyperlink" Target="https://login.consultant.ru/link/?req=doc&amp;base=LAW&amp;n=465561&amp;date=21.05.2024&amp;dst=1946&amp;field=134" TargetMode="External" /><Relationship Id="rId25" Type="http://schemas.openxmlformats.org/officeDocument/2006/relationships/hyperlink" Target="https://login.consultant.ru/link/?req=doc&amp;base=LAW&amp;n=414892&amp;dst=100462&amp;field=134&amp;date=22.05.2024" TargetMode="External" /><Relationship Id="rId26" Type="http://schemas.openxmlformats.org/officeDocument/2006/relationships/hyperlink" Target="https://login.consultant.ru/link/?req=doc&amp;base=LAW&amp;n=388703&amp;date=21.05.2024&amp;dst=100475&amp;field=134" TargetMode="External" /><Relationship Id="rId27" Type="http://schemas.openxmlformats.org/officeDocument/2006/relationships/hyperlink" Target="https://login.consultant.ru/link/?req=doc&amp;base=LAW&amp;n=465561&amp;date=21.05.2024&amp;dst=100475&amp;field=134" TargetMode="External" /><Relationship Id="rId28" Type="http://schemas.openxmlformats.org/officeDocument/2006/relationships/hyperlink" Target="https://login.consultant.ru/link/?req=doc&amp;base=LAW&amp;n=358838&amp;date=21.05.2024&amp;dst=100908&amp;field=134" TargetMode="External" /><Relationship Id="rId29" Type="http://schemas.openxmlformats.org/officeDocument/2006/relationships/hyperlink" Target="https://login.consultant.ru/link/?req=doc&amp;base=LAW&amp;n=358838&amp;date=21.05.2024&amp;dst=571&amp;field=134"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gin.consultant.ru/link/?req=doc&amp;base=LAW&amp;n=329339&amp;dst=100091&amp;field=134&amp;date=28.05.2024" TargetMode="External" /><Relationship Id="rId6" Type="http://schemas.openxmlformats.org/officeDocument/2006/relationships/hyperlink" Target="https://login.consultant.ru/link/?req=doc&amp;base=LAW&amp;n=329339&amp;dst=100095&amp;field=134&amp;date=28.05.2024" TargetMode="External" /><Relationship Id="rId7" Type="http://schemas.openxmlformats.org/officeDocument/2006/relationships/hyperlink" Target="https://login.consultant.ru/link/?req=doc&amp;base=LAW&amp;n=300853&amp;dst=102626&amp;field=134&amp;date=28.05.2024" TargetMode="External" /><Relationship Id="rId8" Type="http://schemas.openxmlformats.org/officeDocument/2006/relationships/hyperlink" Target="https://login.consultant.ru/link/?req=doc&amp;base=LAW&amp;n=300853&amp;dst=102628&amp;field=134&amp;date=28.05.2024" TargetMode="External" /><Relationship Id="rId9" Type="http://schemas.openxmlformats.org/officeDocument/2006/relationships/hyperlink" Target="https://login.consultant.ru/link/?req=doc&amp;base=LAW&amp;n=330849&amp;dst=102282&amp;field=134&amp;date=28.05.202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D918-6C6A-4E90-879E-4917A5C1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